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2" w:rsidRDefault="00A82BC2" w:rsidP="00A82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B57A6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82BC2" w:rsidRPr="004B57A6" w:rsidRDefault="00A82BC2" w:rsidP="00A82BC2">
      <w:pPr>
        <w:jc w:val="center"/>
        <w:rPr>
          <w:b/>
          <w:sz w:val="28"/>
          <w:szCs w:val="28"/>
        </w:rPr>
      </w:pPr>
      <w:r w:rsidRPr="004B57A6">
        <w:rPr>
          <w:b/>
          <w:sz w:val="28"/>
          <w:szCs w:val="28"/>
        </w:rPr>
        <w:t>гимназия №2</w:t>
      </w:r>
    </w:p>
    <w:p w:rsidR="00A82BC2" w:rsidRPr="004B57A6" w:rsidRDefault="00A82BC2" w:rsidP="00A82BC2">
      <w:pPr>
        <w:rPr>
          <w:sz w:val="24"/>
          <w:szCs w:val="24"/>
        </w:rPr>
      </w:pPr>
    </w:p>
    <w:p w:rsidR="00A82BC2" w:rsidRPr="004B57A6" w:rsidRDefault="00A82BC2" w:rsidP="00A82BC2">
      <w:pPr>
        <w:rPr>
          <w:sz w:val="24"/>
          <w:szCs w:val="24"/>
        </w:rPr>
      </w:pPr>
      <w:r w:rsidRPr="004B57A6">
        <w:rPr>
          <w:sz w:val="24"/>
          <w:szCs w:val="24"/>
        </w:rPr>
        <w:t>Утверждено педагогическим советом</w:t>
      </w:r>
      <w:proofErr w:type="gramStart"/>
      <w:r w:rsidRPr="004B57A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</w:t>
      </w:r>
      <w:r w:rsidRPr="004B57A6">
        <w:rPr>
          <w:sz w:val="24"/>
          <w:szCs w:val="24"/>
        </w:rPr>
        <w:t>У</w:t>
      </w:r>
      <w:proofErr w:type="gramEnd"/>
      <w:r w:rsidRPr="004B57A6">
        <w:rPr>
          <w:sz w:val="24"/>
          <w:szCs w:val="24"/>
        </w:rPr>
        <w:t>тверждаю.</w:t>
      </w:r>
    </w:p>
    <w:p w:rsidR="00A82BC2" w:rsidRPr="004B57A6" w:rsidRDefault="00A82BC2" w:rsidP="00A82BC2">
      <w:pPr>
        <w:rPr>
          <w:sz w:val="24"/>
          <w:szCs w:val="24"/>
        </w:rPr>
      </w:pPr>
      <w:proofErr w:type="gramStart"/>
      <w:r w:rsidRPr="004B57A6">
        <w:rPr>
          <w:sz w:val="24"/>
          <w:szCs w:val="24"/>
        </w:rPr>
        <w:t>Муниципального</w:t>
      </w:r>
      <w:proofErr w:type="gramEnd"/>
      <w:r w:rsidRPr="004B57A6">
        <w:rPr>
          <w:sz w:val="24"/>
          <w:szCs w:val="24"/>
        </w:rPr>
        <w:t xml:space="preserve"> бюджетного                                          </w:t>
      </w:r>
      <w:r>
        <w:rPr>
          <w:sz w:val="24"/>
          <w:szCs w:val="24"/>
        </w:rPr>
        <w:t xml:space="preserve">         </w:t>
      </w:r>
      <w:r w:rsidRPr="004B57A6">
        <w:rPr>
          <w:sz w:val="24"/>
          <w:szCs w:val="24"/>
        </w:rPr>
        <w:t>Директор Гимназии №2</w:t>
      </w:r>
    </w:p>
    <w:p w:rsidR="00A82BC2" w:rsidRPr="004B57A6" w:rsidRDefault="00A82BC2" w:rsidP="00A82BC2">
      <w:pPr>
        <w:rPr>
          <w:sz w:val="24"/>
          <w:szCs w:val="24"/>
        </w:rPr>
      </w:pPr>
      <w:r w:rsidRPr="004B57A6">
        <w:rPr>
          <w:sz w:val="24"/>
          <w:szCs w:val="24"/>
        </w:rPr>
        <w:t xml:space="preserve">общеобразовательного учреждения </w:t>
      </w:r>
    </w:p>
    <w:p w:rsidR="00A82BC2" w:rsidRPr="004B57A6" w:rsidRDefault="00A82BC2" w:rsidP="00A82BC2">
      <w:pPr>
        <w:rPr>
          <w:sz w:val="24"/>
          <w:szCs w:val="24"/>
        </w:rPr>
      </w:pPr>
      <w:r w:rsidRPr="004B57A6">
        <w:rPr>
          <w:sz w:val="24"/>
          <w:szCs w:val="24"/>
        </w:rPr>
        <w:t xml:space="preserve">гимназии №2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4B57A6">
        <w:rPr>
          <w:sz w:val="24"/>
          <w:szCs w:val="24"/>
        </w:rPr>
        <w:t xml:space="preserve"> _____________   Я.М. Стулова                   </w:t>
      </w:r>
    </w:p>
    <w:p w:rsidR="00A82BC2" w:rsidRPr="004B57A6" w:rsidRDefault="00A82BC2" w:rsidP="00A82BC2">
      <w:pPr>
        <w:rPr>
          <w:sz w:val="24"/>
          <w:szCs w:val="24"/>
        </w:rPr>
      </w:pPr>
      <w:r>
        <w:rPr>
          <w:sz w:val="24"/>
          <w:szCs w:val="24"/>
        </w:rPr>
        <w:t>протокол №1 от 29.08.2022</w:t>
      </w:r>
      <w:r w:rsidRPr="004B57A6">
        <w:rPr>
          <w:sz w:val="24"/>
          <w:szCs w:val="24"/>
        </w:rPr>
        <w:t xml:space="preserve"> г.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Приказ № 107</w:t>
      </w:r>
      <w:r>
        <w:rPr>
          <w:sz w:val="24"/>
          <w:szCs w:val="24"/>
        </w:rPr>
        <w:t>/</w:t>
      </w:r>
      <w:r>
        <w:rPr>
          <w:sz w:val="24"/>
          <w:szCs w:val="24"/>
        </w:rPr>
        <w:t>4 от 31.08.2022</w:t>
      </w:r>
      <w:r w:rsidRPr="004B57A6">
        <w:rPr>
          <w:sz w:val="24"/>
          <w:szCs w:val="24"/>
        </w:rPr>
        <w:t xml:space="preserve"> г.</w:t>
      </w:r>
    </w:p>
    <w:p w:rsidR="00941792" w:rsidRDefault="00941792" w:rsidP="00A82BC2">
      <w:pPr>
        <w:pStyle w:val="a3"/>
        <w:spacing w:before="0"/>
        <w:ind w:left="0"/>
        <w:jc w:val="center"/>
        <w:rPr>
          <w:sz w:val="20"/>
        </w:rPr>
      </w:pPr>
    </w:p>
    <w:p w:rsidR="00941792" w:rsidRDefault="00941792">
      <w:pPr>
        <w:pStyle w:val="a3"/>
        <w:spacing w:before="8"/>
        <w:ind w:left="0"/>
        <w:jc w:val="left"/>
        <w:rPr>
          <w:sz w:val="20"/>
        </w:rPr>
      </w:pPr>
    </w:p>
    <w:p w:rsidR="00324637" w:rsidRPr="00A82BC2" w:rsidRDefault="00287603" w:rsidP="00A82BC2">
      <w:pPr>
        <w:pStyle w:val="3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A82BC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82BC2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82BC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A82BC2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A82BC2">
        <w:rPr>
          <w:rFonts w:ascii="Times New Roman" w:hAnsi="Times New Roman" w:cs="Times New Roman"/>
          <w:color w:val="auto"/>
          <w:sz w:val="28"/>
          <w:szCs w:val="28"/>
        </w:rPr>
        <w:t>использовании</w:t>
      </w:r>
      <w:r w:rsidRPr="00A82BC2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A82BC2">
        <w:rPr>
          <w:rFonts w:ascii="Times New Roman" w:hAnsi="Times New Roman" w:cs="Times New Roman"/>
          <w:color w:val="auto"/>
          <w:sz w:val="28"/>
          <w:szCs w:val="28"/>
        </w:rPr>
        <w:t>государственных</w:t>
      </w:r>
      <w:r w:rsidRPr="00A82BC2"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 w:rsidRPr="00A82BC2">
        <w:rPr>
          <w:rFonts w:ascii="Times New Roman" w:hAnsi="Times New Roman" w:cs="Times New Roman"/>
          <w:color w:val="auto"/>
          <w:sz w:val="28"/>
          <w:szCs w:val="28"/>
        </w:rPr>
        <w:t>символов</w:t>
      </w:r>
      <w:r w:rsidRPr="00A82BC2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A82BC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82BC2">
        <w:rPr>
          <w:rFonts w:ascii="Times New Roman" w:hAnsi="Times New Roman" w:cs="Times New Roman"/>
          <w:color w:val="auto"/>
          <w:spacing w:val="8"/>
          <w:sz w:val="28"/>
          <w:szCs w:val="28"/>
        </w:rPr>
        <w:t xml:space="preserve"> </w:t>
      </w:r>
      <w:r w:rsidR="00324637" w:rsidRPr="00A82BC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Муниципальном бюджетном общеобразовательном учреждении </w:t>
      </w:r>
      <w:r w:rsidR="00324637" w:rsidRPr="00A82BC2">
        <w:rPr>
          <w:rFonts w:ascii="Times New Roman" w:hAnsi="Times New Roman" w:cs="Times New Roman"/>
          <w:bCs w:val="0"/>
          <w:color w:val="auto"/>
          <w:sz w:val="28"/>
          <w:szCs w:val="28"/>
        </w:rPr>
        <w:t>гимназии №2</w:t>
      </w:r>
    </w:p>
    <w:p w:rsidR="00324637" w:rsidRPr="00E9224A" w:rsidRDefault="00324637" w:rsidP="00324637">
      <w:pPr>
        <w:jc w:val="center"/>
        <w:rPr>
          <w:b/>
          <w:bCs/>
          <w:sz w:val="12"/>
          <w:szCs w:val="12"/>
        </w:rPr>
      </w:pPr>
    </w:p>
    <w:p w:rsidR="00941792" w:rsidRDefault="00287603">
      <w:pPr>
        <w:pStyle w:val="1"/>
        <w:numPr>
          <w:ilvl w:val="0"/>
          <w:numId w:val="4"/>
        </w:numPr>
        <w:tabs>
          <w:tab w:val="left" w:pos="541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941792" w:rsidRDefault="00287603" w:rsidP="00324637">
      <w:pPr>
        <w:pStyle w:val="a4"/>
        <w:numPr>
          <w:ilvl w:val="1"/>
          <w:numId w:val="4"/>
        </w:numPr>
        <w:tabs>
          <w:tab w:val="left" w:pos="741"/>
        </w:tabs>
        <w:spacing w:before="144"/>
        <w:ind w:right="109" w:firstLine="0"/>
        <w:jc w:val="both"/>
        <w:rPr>
          <w:sz w:val="24"/>
        </w:rPr>
      </w:pPr>
      <w:r>
        <w:rPr>
          <w:sz w:val="24"/>
        </w:rPr>
        <w:t xml:space="preserve">Положение об использовании государственных символов в </w:t>
      </w:r>
      <w:r w:rsidR="00F72C0A">
        <w:rPr>
          <w:sz w:val="24"/>
        </w:rPr>
        <w:t>Муниципальном бюджетном общеобразовательном учреждении гимназии №2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 w:rsidR="00F72C0A">
        <w:rPr>
          <w:sz w:val="24"/>
        </w:rPr>
        <w:t>, Гимназия №2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7"/>
          <w:sz w:val="24"/>
        </w:rPr>
        <w:t xml:space="preserve"> </w:t>
      </w:r>
      <w:r>
        <w:rPr>
          <w:sz w:val="24"/>
        </w:rPr>
        <w:t>а</w:t>
      </w:r>
      <w:r>
        <w:rPr>
          <w:spacing w:val="2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гимна</w:t>
      </w:r>
      <w:r>
        <w:rPr>
          <w:spacing w:val="2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 w:rsidR="00324637" w:rsidRPr="00F72C0A">
        <w:rPr>
          <w:sz w:val="24"/>
        </w:rPr>
        <w:t>Гимназии №2</w:t>
      </w:r>
      <w:r w:rsidR="00F72C0A">
        <w:rPr>
          <w:sz w:val="24"/>
        </w:rPr>
        <w:t>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37"/>
        </w:tabs>
        <w:spacing w:before="152"/>
        <w:ind w:right="109" w:firstLine="0"/>
        <w:jc w:val="both"/>
        <w:rPr>
          <w:sz w:val="24"/>
        </w:rPr>
      </w:pPr>
      <w:r>
        <w:rPr>
          <w:sz w:val="24"/>
        </w:rPr>
        <w:t>Государственный флаг Российской Федерации (далее</w:t>
      </w:r>
      <w:r>
        <w:rPr>
          <w:sz w:val="24"/>
        </w:rPr>
        <w:t xml:space="preserve"> – Флаг) является 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41792" w:rsidRDefault="00287603">
      <w:pPr>
        <w:pStyle w:val="a3"/>
        <w:ind w:right="104"/>
      </w:pPr>
      <w:r>
        <w:t>Флаг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прямоугольное</w:t>
      </w:r>
      <w:r>
        <w:rPr>
          <w:spacing w:val="1"/>
        </w:rPr>
        <w:t xml:space="preserve"> </w:t>
      </w:r>
      <w:r>
        <w:t>полотнище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61"/>
        </w:rPr>
        <w:t xml:space="preserve"> </w:t>
      </w:r>
      <w:r>
        <w:t>равновеликих</w:t>
      </w:r>
      <w:r>
        <w:rPr>
          <w:spacing w:val="1"/>
        </w:rPr>
        <w:t xml:space="preserve"> </w:t>
      </w:r>
      <w:r>
        <w:t>горизонтальных полос: верхней – белого, средней – синего и нижней – красного цвета.</w:t>
      </w:r>
      <w:r>
        <w:rPr>
          <w:spacing w:val="1"/>
        </w:rPr>
        <w:t xml:space="preserve"> </w:t>
      </w:r>
      <w:r>
        <w:t>Отношение ширины</w:t>
      </w:r>
      <w:r>
        <w:rPr>
          <w:spacing w:val="-2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 xml:space="preserve">к </w:t>
      </w:r>
      <w:r>
        <w:t>его длине</w:t>
      </w:r>
      <w:r>
        <w:rPr>
          <w:spacing w:val="-4"/>
        </w:rPr>
        <w:t xml:space="preserve"> </w:t>
      </w:r>
      <w:r>
        <w:t>2:3.</w:t>
      </w:r>
    </w:p>
    <w:p w:rsidR="00941792" w:rsidRDefault="00287603">
      <w:pPr>
        <w:pStyle w:val="a3"/>
        <w:spacing w:before="153"/>
        <w:ind w:right="101"/>
      </w:pPr>
      <w:r>
        <w:t>Использование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нарушением </w:t>
      </w:r>
      <w:hyperlink r:id="rId6">
        <w:r w:rsidRPr="00324637">
          <w:t>Федерального</w:t>
        </w:r>
        <w:r w:rsidRPr="00324637">
          <w:rPr>
            <w:spacing w:val="1"/>
          </w:rPr>
          <w:t xml:space="preserve"> </w:t>
        </w:r>
        <w:r w:rsidRPr="00324637">
          <w:t>конституционного</w:t>
        </w:r>
        <w:r w:rsidRPr="00324637">
          <w:rPr>
            <w:spacing w:val="1"/>
          </w:rPr>
          <w:t xml:space="preserve"> </w:t>
        </w:r>
        <w:r w:rsidRPr="00324637">
          <w:t>закона</w:t>
        </w:r>
        <w:r w:rsidRPr="00324637">
          <w:rPr>
            <w:spacing w:val="61"/>
          </w:rPr>
          <w:t xml:space="preserve"> </w:t>
        </w:r>
        <w:r w:rsidRPr="00324637">
          <w:t>от</w:t>
        </w:r>
      </w:hyperlink>
      <w:r w:rsidRPr="00324637">
        <w:rPr>
          <w:spacing w:val="-57"/>
        </w:rPr>
        <w:t xml:space="preserve"> </w:t>
      </w:r>
      <w:hyperlink r:id="rId7">
        <w:r w:rsidRPr="00324637">
          <w:t>25.12.2000</w:t>
        </w:r>
        <w:r w:rsidRPr="00324637">
          <w:rPr>
            <w:spacing w:val="1"/>
          </w:rPr>
          <w:t xml:space="preserve"> </w:t>
        </w:r>
        <w:r w:rsidRPr="00324637">
          <w:t>№</w:t>
        </w:r>
        <w:r w:rsidRPr="00324637">
          <w:rPr>
            <w:spacing w:val="1"/>
          </w:rPr>
          <w:t xml:space="preserve"> </w:t>
        </w:r>
        <w:r w:rsidRPr="00324637">
          <w:t xml:space="preserve">1-ФКЗ </w:t>
        </w:r>
      </w:hyperlink>
      <w:r>
        <w:t>«О</w:t>
      </w:r>
      <w:r>
        <w:rPr>
          <w:spacing w:val="1"/>
        </w:rPr>
        <w:t xml:space="preserve"> </w:t>
      </w:r>
      <w:r>
        <w:t>Государств</w:t>
      </w:r>
      <w:r>
        <w:t>енном</w:t>
      </w:r>
      <w:r>
        <w:rPr>
          <w:spacing w:val="1"/>
        </w:rPr>
        <w:t xml:space="preserve"> </w:t>
      </w:r>
      <w:r>
        <w:t>флаге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надругательство над Государственным флагом Российской Федерации влекут за собой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45"/>
        </w:tabs>
        <w:ind w:right="113" w:firstLine="0"/>
        <w:jc w:val="both"/>
        <w:rPr>
          <w:sz w:val="24"/>
        </w:rPr>
      </w:pPr>
      <w:r>
        <w:rPr>
          <w:sz w:val="24"/>
        </w:rPr>
        <w:t>Государственный герб Российской Федерации (далее – Герб) является 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41792" w:rsidRDefault="00287603">
      <w:pPr>
        <w:pStyle w:val="a3"/>
        <w:spacing w:before="152"/>
        <w:ind w:right="102"/>
      </w:pPr>
      <w:r>
        <w:t>Герб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четырехугольный,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закругленными</w:t>
      </w:r>
      <w:r>
        <w:rPr>
          <w:spacing w:val="1"/>
        </w:rPr>
        <w:t xml:space="preserve"> </w:t>
      </w:r>
      <w:r>
        <w:t>нижними</w:t>
      </w:r>
      <w:r>
        <w:rPr>
          <w:spacing w:val="1"/>
        </w:rPr>
        <w:t xml:space="preserve"> </w:t>
      </w:r>
      <w:r>
        <w:t>углами,</w:t>
      </w:r>
      <w:r>
        <w:rPr>
          <w:spacing w:val="1"/>
        </w:rPr>
        <w:t xml:space="preserve"> </w:t>
      </w:r>
      <w:r>
        <w:t>заостренный в оконечности красный геральдический щит с золотым двуглавым орлом,</w:t>
      </w:r>
      <w:r>
        <w:rPr>
          <w:spacing w:val="1"/>
        </w:rPr>
        <w:t xml:space="preserve"> </w:t>
      </w:r>
      <w:r>
        <w:t>поднявшим вверх распущенные крылья. Орел увенчан двумя м</w:t>
      </w:r>
      <w:r>
        <w:t>алыми коронами и – над</w:t>
      </w:r>
      <w:r>
        <w:rPr>
          <w:spacing w:val="1"/>
        </w:rPr>
        <w:t xml:space="preserve"> </w:t>
      </w:r>
      <w:r>
        <w:t xml:space="preserve">ними – одной большой короной, соединенными лентой. </w:t>
      </w:r>
      <w:proofErr w:type="gramStart"/>
      <w:r>
        <w:t>В правой лапе орла – скипетр, в</w:t>
      </w:r>
      <w:r>
        <w:rPr>
          <w:spacing w:val="1"/>
        </w:rPr>
        <w:t xml:space="preserve"> </w:t>
      </w:r>
      <w:r>
        <w:t>левой – держава.</w:t>
      </w:r>
      <w:proofErr w:type="gramEnd"/>
      <w:r>
        <w:t xml:space="preserve"> На груди орла, в красном щите, – серебряный всадник в синем плаще на</w:t>
      </w:r>
      <w:r>
        <w:rPr>
          <w:spacing w:val="1"/>
        </w:rPr>
        <w:t xml:space="preserve"> </w:t>
      </w:r>
      <w:r>
        <w:t>серебряном</w:t>
      </w:r>
      <w:r>
        <w:rPr>
          <w:spacing w:val="1"/>
        </w:rPr>
        <w:t xml:space="preserve"> </w:t>
      </w:r>
      <w:r>
        <w:t>коне,</w:t>
      </w:r>
      <w:r>
        <w:rPr>
          <w:spacing w:val="1"/>
        </w:rPr>
        <w:t xml:space="preserve"> </w:t>
      </w:r>
      <w:r>
        <w:t>поражающий</w:t>
      </w:r>
      <w:r>
        <w:rPr>
          <w:spacing w:val="1"/>
        </w:rPr>
        <w:t xml:space="preserve"> </w:t>
      </w:r>
      <w:r>
        <w:t>серебряным</w:t>
      </w:r>
      <w:r>
        <w:rPr>
          <w:spacing w:val="1"/>
        </w:rPr>
        <w:t xml:space="preserve"> </w:t>
      </w:r>
      <w:r>
        <w:t>копьем</w:t>
      </w:r>
      <w:r>
        <w:rPr>
          <w:spacing w:val="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опрокинуто</w:t>
      </w:r>
      <w:r>
        <w:t>го</w:t>
      </w:r>
      <w:r>
        <w:rPr>
          <w:spacing w:val="1"/>
        </w:rPr>
        <w:t xml:space="preserve"> </w:t>
      </w:r>
      <w:r>
        <w:t>навзничь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попранного конем</w:t>
      </w:r>
      <w:r>
        <w:rPr>
          <w:spacing w:val="-1"/>
        </w:rPr>
        <w:t xml:space="preserve"> </w:t>
      </w:r>
      <w:r>
        <w:t>дракона.</w:t>
      </w:r>
    </w:p>
    <w:p w:rsidR="00941792" w:rsidRDefault="00287603">
      <w:pPr>
        <w:pStyle w:val="a3"/>
        <w:spacing w:before="149"/>
        <w:ind w:right="110"/>
      </w:pPr>
      <w:r>
        <w:t>Воспроизведение Герба допускается без геральдического щита (в виде главной фигуры –</w:t>
      </w:r>
      <w:r>
        <w:rPr>
          <w:spacing w:val="1"/>
        </w:rPr>
        <w:t xml:space="preserve"> </w:t>
      </w:r>
      <w:r>
        <w:t>двуглавого</w:t>
      </w:r>
      <w:r>
        <w:rPr>
          <w:spacing w:val="-1"/>
        </w:rPr>
        <w:t xml:space="preserve"> </w:t>
      </w:r>
      <w:r>
        <w:t>орла</w:t>
      </w:r>
      <w:r>
        <w:rPr>
          <w:spacing w:val="1"/>
        </w:rPr>
        <w:t xml:space="preserve"> </w:t>
      </w:r>
      <w:r>
        <w:t>с атрибутами), а также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одноцветном</w:t>
      </w:r>
      <w:r>
        <w:rPr>
          <w:spacing w:val="-1"/>
        </w:rPr>
        <w:t xml:space="preserve"> </w:t>
      </w:r>
      <w:r>
        <w:t>варианте.</w:t>
      </w:r>
    </w:p>
    <w:p w:rsidR="00941792" w:rsidRPr="00324637" w:rsidRDefault="00287603">
      <w:pPr>
        <w:pStyle w:val="a3"/>
        <w:spacing w:before="152"/>
      </w:pPr>
      <w:r>
        <w:t>Использование</w:t>
      </w:r>
      <w:r>
        <w:rPr>
          <w:spacing w:val="-2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hyperlink r:id="rId8">
        <w:r w:rsidRPr="00324637">
          <w:t>Федерального</w:t>
        </w:r>
        <w:r w:rsidRPr="00324637">
          <w:rPr>
            <w:spacing w:val="-2"/>
          </w:rPr>
          <w:t xml:space="preserve"> </w:t>
        </w:r>
        <w:r w:rsidRPr="00324637">
          <w:t>конституционного</w:t>
        </w:r>
        <w:r w:rsidRPr="00324637">
          <w:rPr>
            <w:spacing w:val="-2"/>
          </w:rPr>
          <w:t xml:space="preserve"> </w:t>
        </w:r>
        <w:r w:rsidRPr="00324637">
          <w:t>закона</w:t>
        </w:r>
        <w:r w:rsidRPr="00324637">
          <w:rPr>
            <w:spacing w:val="-2"/>
          </w:rPr>
          <w:t xml:space="preserve"> </w:t>
        </w:r>
        <w:r w:rsidRPr="00324637">
          <w:t>от</w:t>
        </w:r>
        <w:r w:rsidRPr="00324637">
          <w:rPr>
            <w:spacing w:val="-3"/>
          </w:rPr>
          <w:t xml:space="preserve"> </w:t>
        </w:r>
        <w:r w:rsidRPr="00324637">
          <w:t>25.12.2000</w:t>
        </w:r>
      </w:hyperlink>
    </w:p>
    <w:p w:rsidR="00941792" w:rsidRDefault="00287603">
      <w:pPr>
        <w:pStyle w:val="a3"/>
        <w:spacing w:before="0"/>
        <w:ind w:right="116"/>
      </w:pPr>
      <w:hyperlink r:id="rId9">
        <w:r w:rsidRPr="00324637">
          <w:t xml:space="preserve">№ 2-ФКЗ </w:t>
        </w:r>
      </w:hyperlink>
      <w:r>
        <w:t>«О Государственном гербе Российской Федерации», 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надруга</w:t>
      </w:r>
      <w:r>
        <w:t>тельство</w:t>
      </w:r>
      <w:r>
        <w:rPr>
          <w:spacing w:val="1"/>
        </w:rPr>
        <w:t xml:space="preserve"> </w:t>
      </w:r>
      <w:r>
        <w:t>над Государственным гербом Российской Федерации влечет за собой ответственность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 РФ.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33"/>
        </w:tabs>
        <w:ind w:right="113" w:firstLine="0"/>
        <w:jc w:val="both"/>
        <w:rPr>
          <w:sz w:val="24"/>
        </w:rPr>
      </w:pPr>
      <w:r>
        <w:rPr>
          <w:sz w:val="24"/>
        </w:rPr>
        <w:t>Государственный гимн Российской Федерации (далее – Гимн) является 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941792" w:rsidRDefault="00287603">
      <w:pPr>
        <w:pStyle w:val="a3"/>
        <w:spacing w:before="153"/>
        <w:ind w:right="112"/>
      </w:pPr>
      <w:r>
        <w:t>Гим</w:t>
      </w:r>
      <w:r>
        <w:t>н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музыкально-поэтическое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исполняться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оркестровом,</w:t>
      </w:r>
      <w:r>
        <w:rPr>
          <w:spacing w:val="46"/>
        </w:rPr>
        <w:t xml:space="preserve"> </w:t>
      </w:r>
      <w:r>
        <w:t>хоровом,</w:t>
      </w:r>
      <w:r>
        <w:rPr>
          <w:spacing w:val="46"/>
        </w:rPr>
        <w:t xml:space="preserve"> </w:t>
      </w:r>
      <w:r>
        <w:t>оркестрово-хоровом</w:t>
      </w:r>
      <w:r>
        <w:rPr>
          <w:spacing w:val="46"/>
        </w:rPr>
        <w:t xml:space="preserve"> </w:t>
      </w:r>
      <w:r>
        <w:t>либо</w:t>
      </w:r>
      <w:r>
        <w:rPr>
          <w:spacing w:val="46"/>
        </w:rPr>
        <w:t xml:space="preserve"> </w:t>
      </w:r>
      <w:r>
        <w:t>ином</w:t>
      </w:r>
      <w:r>
        <w:rPr>
          <w:spacing w:val="54"/>
        </w:rPr>
        <w:t xml:space="preserve"> </w:t>
      </w:r>
      <w:r>
        <w:t>вокальном</w:t>
      </w:r>
      <w:r>
        <w:rPr>
          <w:spacing w:val="46"/>
        </w:rPr>
        <w:t xml:space="preserve"> </w:t>
      </w:r>
      <w:r>
        <w:t>и</w:t>
      </w:r>
    </w:p>
    <w:p w:rsidR="00941792" w:rsidRDefault="00941792">
      <w:pPr>
        <w:sectPr w:rsidR="00941792" w:rsidSect="00A82BC2">
          <w:type w:val="continuous"/>
          <w:pgSz w:w="11910" w:h="16840"/>
          <w:pgMar w:top="426" w:right="740" w:bottom="280" w:left="1400" w:header="720" w:footer="720" w:gutter="0"/>
          <w:cols w:space="720"/>
        </w:sectPr>
      </w:pPr>
    </w:p>
    <w:p w:rsidR="00941792" w:rsidRDefault="00287603">
      <w:pPr>
        <w:pStyle w:val="a3"/>
        <w:spacing w:before="68"/>
        <w:ind w:right="109"/>
      </w:pPr>
      <w:proofErr w:type="gramStart"/>
      <w:r>
        <w:lastRenderedPageBreak/>
        <w:t>инструментальном</w:t>
      </w:r>
      <w:r>
        <w:rPr>
          <w:spacing w:val="1"/>
        </w:rPr>
        <w:t xml:space="preserve"> </w:t>
      </w:r>
      <w:r>
        <w:t>варианте.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proofErr w:type="spellStart"/>
      <w:r>
        <w:t>звуко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видеозаписи,</w:t>
      </w:r>
      <w:r>
        <w:rPr>
          <w:spacing w:val="-2"/>
        </w:rPr>
        <w:t xml:space="preserve"> </w:t>
      </w:r>
      <w:r>
        <w:t xml:space="preserve">а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теле-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радиотрансляции.</w:t>
      </w:r>
    </w:p>
    <w:p w:rsidR="00941792" w:rsidRDefault="00287603">
      <w:pPr>
        <w:pStyle w:val="a3"/>
        <w:spacing w:before="152"/>
        <w:ind w:right="109"/>
      </w:pPr>
      <w:r>
        <w:t>Гимн должен исполняться в точном соответствии с музыкальной редакцией и текстом,</w:t>
      </w:r>
      <w:r>
        <w:rPr>
          <w:spacing w:val="1"/>
        </w:rPr>
        <w:t xml:space="preserve"> </w:t>
      </w:r>
      <w:proofErr w:type="gramStart"/>
      <w:r>
        <w:t>утвержденными</w:t>
      </w:r>
      <w:proofErr w:type="gramEnd"/>
      <w:r>
        <w:t xml:space="preserve"> </w:t>
      </w:r>
      <w:hyperlink r:id="rId10">
        <w:r w:rsidRPr="00324637">
          <w:t>Федеральным</w:t>
        </w:r>
        <w:r w:rsidRPr="00324637">
          <w:rPr>
            <w:spacing w:val="1"/>
          </w:rPr>
          <w:t xml:space="preserve"> </w:t>
        </w:r>
        <w:r w:rsidRPr="00324637">
          <w:t>конституционным</w:t>
        </w:r>
        <w:r w:rsidRPr="00324637">
          <w:rPr>
            <w:spacing w:val="1"/>
          </w:rPr>
          <w:t xml:space="preserve"> </w:t>
        </w:r>
        <w:r w:rsidRPr="00324637">
          <w:t>законом</w:t>
        </w:r>
        <w:r w:rsidRPr="00324637">
          <w:rPr>
            <w:spacing w:val="1"/>
          </w:rPr>
          <w:t xml:space="preserve"> </w:t>
        </w:r>
        <w:r w:rsidRPr="00324637">
          <w:t>от</w:t>
        </w:r>
        <w:r w:rsidRPr="00324637">
          <w:rPr>
            <w:spacing w:val="1"/>
          </w:rPr>
          <w:t xml:space="preserve"> </w:t>
        </w:r>
        <w:r w:rsidRPr="00324637">
          <w:t>25.12.2000</w:t>
        </w:r>
        <w:r w:rsidRPr="00324637">
          <w:rPr>
            <w:spacing w:val="1"/>
          </w:rPr>
          <w:t xml:space="preserve"> </w:t>
        </w:r>
        <w:r w:rsidRPr="00324637">
          <w:t>№</w:t>
        </w:r>
        <w:r w:rsidRPr="00324637">
          <w:rPr>
            <w:spacing w:val="1"/>
          </w:rPr>
          <w:t xml:space="preserve"> </w:t>
        </w:r>
        <w:r w:rsidRPr="00324637">
          <w:t>3</w:t>
        </w:r>
        <w:r w:rsidRPr="00324637">
          <w:t>-ФКЗ</w:t>
        </w:r>
        <w:r>
          <w:rPr>
            <w:color w:val="00745C"/>
          </w:rPr>
          <w:t xml:space="preserve"> </w:t>
        </w:r>
      </w:hyperlink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941792" w:rsidRDefault="00287603">
      <w:pPr>
        <w:pStyle w:val="1"/>
        <w:numPr>
          <w:ilvl w:val="0"/>
          <w:numId w:val="4"/>
        </w:numPr>
        <w:tabs>
          <w:tab w:val="left" w:pos="541"/>
        </w:tabs>
        <w:ind w:hanging="241"/>
        <w:jc w:val="both"/>
      </w:pPr>
      <w:r>
        <w:t>Использование</w:t>
      </w:r>
      <w:r>
        <w:rPr>
          <w:spacing w:val="-5"/>
        </w:rPr>
        <w:t xml:space="preserve"> </w:t>
      </w:r>
      <w:r>
        <w:t>Флага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53"/>
        </w:tabs>
        <w:spacing w:before="149"/>
        <w:ind w:right="111" w:firstLine="0"/>
        <w:jc w:val="both"/>
        <w:rPr>
          <w:sz w:val="24"/>
        </w:rPr>
      </w:pP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E11AA8">
        <w:rPr>
          <w:sz w:val="24"/>
        </w:rPr>
        <w:t>территории Гимназии №2</w:t>
      </w:r>
      <w:r>
        <w:rPr>
          <w:sz w:val="24"/>
        </w:rPr>
        <w:t>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57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Флаг может быть поднят </w:t>
      </w:r>
      <w:r>
        <w:rPr>
          <w:sz w:val="24"/>
        </w:rPr>
        <w:t>(установлен) во время торжественных мероприятий. Флаг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поднимается (устанавливается) во время массовых мероприятий (в том числе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Гимназией №2</w:t>
      </w:r>
      <w:r>
        <w:rPr>
          <w:sz w:val="24"/>
        </w:rPr>
        <w:t>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33"/>
        </w:tabs>
        <w:spacing w:before="152"/>
        <w:ind w:right="112" w:firstLine="0"/>
        <w:jc w:val="both"/>
        <w:rPr>
          <w:sz w:val="24"/>
        </w:rPr>
      </w:pPr>
      <w:r>
        <w:rPr>
          <w:sz w:val="24"/>
        </w:rPr>
        <w:t xml:space="preserve">Каждая </w:t>
      </w:r>
      <w:r>
        <w:rPr>
          <w:sz w:val="24"/>
        </w:rPr>
        <w:t>учебная неделя начинается с торжественной линейки</w:t>
      </w:r>
      <w:r w:rsidR="00324637">
        <w:rPr>
          <w:sz w:val="24"/>
        </w:rPr>
        <w:t xml:space="preserve"> </w:t>
      </w:r>
      <w:r w:rsidR="00E11AA8">
        <w:rPr>
          <w:sz w:val="24"/>
        </w:rPr>
        <w:t xml:space="preserve">в </w:t>
      </w:r>
      <w:r w:rsidR="00324637">
        <w:rPr>
          <w:sz w:val="24"/>
        </w:rPr>
        <w:t>8.30</w:t>
      </w:r>
      <w:r>
        <w:rPr>
          <w:sz w:val="24"/>
        </w:rPr>
        <w:t>, на которой 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поднятие Флага </w:t>
      </w:r>
      <w:r w:rsidR="00E11AA8">
        <w:rPr>
          <w:sz w:val="24"/>
        </w:rPr>
        <w:t xml:space="preserve">(вынос Флага) </w:t>
      </w:r>
      <w:r>
        <w:rPr>
          <w:sz w:val="24"/>
        </w:rPr>
        <w:t xml:space="preserve">и прослушивание Гимна. 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61"/>
        </w:tabs>
        <w:spacing w:before="149"/>
        <w:ind w:right="108" w:firstLine="0"/>
        <w:jc w:val="both"/>
        <w:rPr>
          <w:sz w:val="24"/>
        </w:rPr>
      </w:pPr>
      <w:r>
        <w:rPr>
          <w:sz w:val="24"/>
        </w:rPr>
        <w:t xml:space="preserve">Подъем </w:t>
      </w:r>
      <w:r w:rsidR="00E11AA8">
        <w:rPr>
          <w:sz w:val="24"/>
        </w:rPr>
        <w:t xml:space="preserve">(вынос) </w:t>
      </w:r>
      <w:r>
        <w:rPr>
          <w:sz w:val="24"/>
        </w:rPr>
        <w:t>Флага осуществляется по команде дирек</w:t>
      </w:r>
      <w:r w:rsidR="00E11AA8">
        <w:rPr>
          <w:sz w:val="24"/>
        </w:rPr>
        <w:t>тора Гимназии №2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Гимназии №2</w:t>
      </w:r>
      <w:r>
        <w:rPr>
          <w:sz w:val="24"/>
        </w:rPr>
        <w:t xml:space="preserve"> в соответствии </w:t>
      </w:r>
      <w:r>
        <w:rPr>
          <w:color w:val="212121"/>
          <w:sz w:val="24"/>
        </w:rPr>
        <w:t xml:space="preserve">с </w:t>
      </w:r>
      <w:hyperlink r:id="rId11">
        <w:r w:rsidRPr="00E11AA8">
          <w:rPr>
            <w:sz w:val="24"/>
          </w:rPr>
          <w:t>Регламентом</w:t>
        </w:r>
      </w:hyperlink>
      <w:r>
        <w:rPr>
          <w:color w:val="212121"/>
          <w:sz w:val="24"/>
        </w:rPr>
        <w:t xml:space="preserve">, </w:t>
      </w:r>
      <w:r>
        <w:rPr>
          <w:sz w:val="24"/>
        </w:rPr>
        <w:t>изложенным в приложении 1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Положению.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33"/>
        </w:tabs>
        <w:spacing w:before="152"/>
        <w:ind w:right="108" w:firstLine="0"/>
        <w:jc w:val="both"/>
        <w:rPr>
          <w:sz w:val="24"/>
        </w:rPr>
      </w:pPr>
      <w:r>
        <w:rPr>
          <w:sz w:val="24"/>
        </w:rPr>
        <w:t xml:space="preserve">Для подъема </w:t>
      </w:r>
      <w:r w:rsidR="00E11AA8">
        <w:rPr>
          <w:sz w:val="24"/>
        </w:rPr>
        <w:t>(выноса) Флага директор Гимназии №2</w:t>
      </w:r>
      <w:r>
        <w:rPr>
          <w:sz w:val="24"/>
        </w:rPr>
        <w:t xml:space="preserve"> назначает</w:t>
      </w:r>
      <w:r>
        <w:rPr>
          <w:sz w:val="24"/>
        </w:rPr>
        <w:t xml:space="preserve"> знаменную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знаменосца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Гимназии №2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85"/>
        </w:tabs>
        <w:ind w:right="112" w:firstLine="0"/>
        <w:jc w:val="both"/>
        <w:rPr>
          <w:sz w:val="24"/>
        </w:rPr>
      </w:pP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поднимается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мачте</w:t>
      </w:r>
      <w:r>
        <w:rPr>
          <w:spacing w:val="1"/>
          <w:sz w:val="24"/>
        </w:rPr>
        <w:t xml:space="preserve"> </w:t>
      </w:r>
      <w:r>
        <w:rPr>
          <w:sz w:val="24"/>
        </w:rPr>
        <w:t>(флагштоке).</w:t>
      </w:r>
      <w:r>
        <w:rPr>
          <w:spacing w:val="1"/>
          <w:sz w:val="24"/>
        </w:rPr>
        <w:t xml:space="preserve"> </w:t>
      </w:r>
      <w:r>
        <w:rPr>
          <w:sz w:val="24"/>
        </w:rPr>
        <w:t>Мачта</w:t>
      </w:r>
      <w:r>
        <w:rPr>
          <w:spacing w:val="1"/>
          <w:sz w:val="24"/>
        </w:rPr>
        <w:t xml:space="preserve"> </w:t>
      </w:r>
      <w:r>
        <w:rPr>
          <w:sz w:val="24"/>
        </w:rPr>
        <w:t>(флагшток)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устанавливается</w:t>
      </w:r>
      <w:r>
        <w:rPr>
          <w:sz w:val="24"/>
        </w:rPr>
        <w:t xml:space="preserve"> </w:t>
      </w:r>
      <w:r>
        <w:rPr>
          <w:sz w:val="24"/>
        </w:rPr>
        <w:t>вблизи зд</w:t>
      </w:r>
      <w:r w:rsidR="00E11AA8">
        <w:rPr>
          <w:sz w:val="24"/>
        </w:rPr>
        <w:t>ания Гимназии №2 или в помещении Гимназии №2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лучшую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построения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 персонала.</w:t>
      </w:r>
    </w:p>
    <w:p w:rsidR="00941792" w:rsidRDefault="00287603">
      <w:pPr>
        <w:spacing w:before="153"/>
        <w:ind w:left="300" w:right="105"/>
        <w:jc w:val="both"/>
        <w:rPr>
          <w:i/>
          <w:sz w:val="24"/>
        </w:rPr>
      </w:pPr>
      <w:r>
        <w:rPr>
          <w:i/>
          <w:sz w:val="24"/>
        </w:rPr>
        <w:t>Мачта (флагшток) для подъема Флага изготавливается из м</w:t>
      </w:r>
      <w:r>
        <w:rPr>
          <w:i/>
          <w:sz w:val="24"/>
        </w:rPr>
        <w:t>еталлических труб. Высота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мачты (флагштока) – 5–10 м. Нижняя часть мачты (флагштока) диаметром 8–10 см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составляет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длины, диаметр верхней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– 4–6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см.</w:t>
      </w:r>
    </w:p>
    <w:p w:rsidR="00941792" w:rsidRDefault="00287603">
      <w:pPr>
        <w:spacing w:before="148"/>
        <w:ind w:left="300" w:right="111"/>
        <w:jc w:val="both"/>
        <w:rPr>
          <w:i/>
          <w:sz w:val="24"/>
        </w:rPr>
      </w:pPr>
      <w:r>
        <w:rPr>
          <w:i/>
          <w:sz w:val="24"/>
        </w:rPr>
        <w:t xml:space="preserve">В нижней и верхней </w:t>
      </w:r>
      <w:proofErr w:type="gramStart"/>
      <w:r>
        <w:rPr>
          <w:i/>
          <w:sz w:val="24"/>
        </w:rPr>
        <w:t>частях</w:t>
      </w:r>
      <w:proofErr w:type="gramEnd"/>
      <w:r>
        <w:rPr>
          <w:i/>
          <w:sz w:val="24"/>
        </w:rPr>
        <w:t xml:space="preserve"> мачты (флагштока) крепятся два ролика. Нижний ролик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крепится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расстоянии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верхний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0,1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мачты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(флагштока). К роликам прикрепляется стальной трос с приспособлениями для крепления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Флага.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21"/>
        </w:tabs>
        <w:spacing w:before="152"/>
        <w:ind w:left="720" w:hanging="421"/>
        <w:jc w:val="both"/>
        <w:rPr>
          <w:sz w:val="24"/>
        </w:rPr>
      </w:pPr>
      <w:r>
        <w:rPr>
          <w:sz w:val="24"/>
        </w:rPr>
        <w:t>Полотнище Флага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длину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1,8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ширину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1,2 </w:t>
      </w:r>
      <w:r>
        <w:rPr>
          <w:sz w:val="24"/>
        </w:rPr>
        <w:t>м.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917"/>
        </w:tabs>
        <w:ind w:right="103" w:firstLine="0"/>
        <w:jc w:val="both"/>
        <w:rPr>
          <w:sz w:val="24"/>
        </w:rPr>
      </w:pPr>
      <w:r>
        <w:rPr>
          <w:sz w:val="24"/>
        </w:rPr>
        <w:t>Спуск</w:t>
      </w:r>
      <w:r>
        <w:rPr>
          <w:spacing w:val="1"/>
          <w:sz w:val="24"/>
        </w:rPr>
        <w:t xml:space="preserve"> </w:t>
      </w:r>
      <w:r w:rsidR="00E11AA8">
        <w:rPr>
          <w:spacing w:val="1"/>
          <w:sz w:val="24"/>
        </w:rPr>
        <w:t xml:space="preserve">(вынос)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знаменной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назначаемой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директором Гимназии №2</w:t>
      </w:r>
      <w:r>
        <w:rPr>
          <w:sz w:val="24"/>
        </w:rPr>
        <w:t>, при участии работн</w:t>
      </w:r>
      <w:r w:rsidR="00E11AA8">
        <w:rPr>
          <w:sz w:val="24"/>
        </w:rPr>
        <w:t>иков Гимназии №2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Флаг</w:t>
      </w:r>
      <w:r>
        <w:rPr>
          <w:sz w:val="24"/>
        </w:rPr>
        <w:t xml:space="preserve">    в    начале    следующей    недели.    Спуск    </w:t>
      </w:r>
      <w:r w:rsidR="00E11AA8">
        <w:rPr>
          <w:sz w:val="24"/>
        </w:rPr>
        <w:t xml:space="preserve">(вынос) Флага </w:t>
      </w:r>
      <w:r>
        <w:rPr>
          <w:sz w:val="24"/>
        </w:rPr>
        <w:t>производитс</w:t>
      </w:r>
      <w:r>
        <w:rPr>
          <w:sz w:val="24"/>
        </w:rPr>
        <w:t>я    в    соответствии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с </w:t>
      </w:r>
      <w:hyperlink r:id="rId12">
        <w:r w:rsidRPr="00E11AA8">
          <w:rPr>
            <w:sz w:val="24"/>
          </w:rPr>
          <w:t>Регламентом</w:t>
        </w:r>
      </w:hyperlink>
      <w:r>
        <w:rPr>
          <w:color w:val="212121"/>
          <w:sz w:val="24"/>
        </w:rPr>
        <w:t xml:space="preserve">, </w:t>
      </w:r>
      <w:r>
        <w:rPr>
          <w:sz w:val="24"/>
        </w:rPr>
        <w:t>изложенным в приложении 1 к Положению в конце рабочего дня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учебной недели в часы, установленные п</w:t>
      </w:r>
      <w:r w:rsidR="00E11AA8">
        <w:rPr>
          <w:sz w:val="24"/>
        </w:rPr>
        <w:t>риказом директора Гимназии №2</w:t>
      </w:r>
      <w:r>
        <w:rPr>
          <w:sz w:val="24"/>
        </w:rPr>
        <w:t>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17"/>
        </w:tabs>
        <w:spacing w:before="153"/>
        <w:ind w:right="113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 w:rsidR="00E11AA8">
        <w:rPr>
          <w:spacing w:val="1"/>
          <w:sz w:val="24"/>
        </w:rPr>
        <w:t xml:space="preserve">(выноса)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 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сушке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чистке.</w:t>
      </w:r>
    </w:p>
    <w:p w:rsidR="00941792" w:rsidRDefault="00941792">
      <w:pPr>
        <w:jc w:val="both"/>
        <w:rPr>
          <w:sz w:val="24"/>
        </w:rPr>
        <w:sectPr w:rsidR="00941792">
          <w:pgSz w:w="11910" w:h="16840"/>
          <w:pgMar w:top="1040" w:right="740" w:bottom="280" w:left="1400" w:header="720" w:footer="720" w:gutter="0"/>
          <w:cols w:space="720"/>
        </w:sectPr>
      </w:pPr>
    </w:p>
    <w:p w:rsidR="00941792" w:rsidRDefault="00287603">
      <w:pPr>
        <w:pStyle w:val="a4"/>
        <w:numPr>
          <w:ilvl w:val="1"/>
          <w:numId w:val="4"/>
        </w:numPr>
        <w:tabs>
          <w:tab w:val="left" w:pos="885"/>
        </w:tabs>
        <w:spacing w:before="68"/>
        <w:ind w:right="109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Контроль за</w:t>
      </w:r>
      <w:proofErr w:type="gramEnd"/>
      <w:r>
        <w:rPr>
          <w:sz w:val="24"/>
        </w:rPr>
        <w:t xml:space="preserve"> состоянием Флага еженедельно осуществляет работник, 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 w:rsidR="00E11AA8">
        <w:rPr>
          <w:sz w:val="24"/>
        </w:rPr>
        <w:t>казом директора Гимназии №2</w:t>
      </w:r>
      <w:r>
        <w:rPr>
          <w:sz w:val="24"/>
        </w:rPr>
        <w:t xml:space="preserve"> (ответственный за хранение Флага).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еженедельного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rPr>
          <w:i/>
          <w:sz w:val="24"/>
        </w:rPr>
        <w:t>книгу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осмотра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выдачи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флага Российской Федерации</w:t>
      </w:r>
      <w:r>
        <w:rPr>
          <w:sz w:val="24"/>
        </w:rPr>
        <w:t>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41"/>
        </w:tabs>
        <w:spacing w:before="152"/>
        <w:ind w:left="840" w:hanging="541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Флаг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заменен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запасным.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53"/>
        </w:tabs>
        <w:ind w:right="106" w:firstLine="0"/>
        <w:jc w:val="both"/>
        <w:rPr>
          <w:sz w:val="24"/>
        </w:rPr>
      </w:pPr>
      <w:r>
        <w:rPr>
          <w:sz w:val="24"/>
        </w:rPr>
        <w:t>Во время церемоний и мероприя</w:t>
      </w:r>
      <w:r>
        <w:rPr>
          <w:sz w:val="24"/>
        </w:rPr>
        <w:t>тий для создания особой торжественной 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использоваться ритуал вноса</w:t>
      </w:r>
      <w:r>
        <w:rPr>
          <w:spacing w:val="1"/>
          <w:sz w:val="24"/>
        </w:rPr>
        <w:t xml:space="preserve"> </w:t>
      </w:r>
      <w:r>
        <w:rPr>
          <w:sz w:val="24"/>
        </w:rPr>
        <w:t>и выноса Флага знаменной группой 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с </w:t>
      </w:r>
      <w:hyperlink r:id="rId13">
        <w:r w:rsidRPr="00E11AA8">
          <w:rPr>
            <w:sz w:val="24"/>
          </w:rPr>
          <w:t>Регламентом</w:t>
        </w:r>
      </w:hyperlink>
      <w:r>
        <w:rPr>
          <w:color w:val="212121"/>
          <w:sz w:val="24"/>
        </w:rPr>
        <w:t>,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изложенным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</w:t>
      </w:r>
      <w:r w:rsidR="00E11AA8">
        <w:rPr>
          <w:spacing w:val="-1"/>
          <w:sz w:val="24"/>
        </w:rPr>
        <w:t xml:space="preserve"> Гимназии №2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заместитель.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73"/>
        </w:tabs>
        <w:spacing w:before="153"/>
        <w:ind w:right="114" w:firstLine="0"/>
        <w:jc w:val="both"/>
        <w:rPr>
          <w:sz w:val="24"/>
        </w:rPr>
      </w:pPr>
      <w:r>
        <w:rPr>
          <w:sz w:val="24"/>
        </w:rPr>
        <w:t>В дни траура в верхн</w:t>
      </w:r>
      <w:r>
        <w:rPr>
          <w:sz w:val="24"/>
        </w:rPr>
        <w:t>ей части древка Флага крепится черная лента, длина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равна длине полотнища Флага. Флаг, поднятый на мачте (флагштоке), приспускается 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мачты</w:t>
      </w:r>
      <w:r>
        <w:rPr>
          <w:spacing w:val="-2"/>
          <w:sz w:val="24"/>
        </w:rPr>
        <w:t xml:space="preserve"> </w:t>
      </w:r>
      <w:r>
        <w:rPr>
          <w:sz w:val="24"/>
        </w:rPr>
        <w:t>(флагштока).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997"/>
        </w:tabs>
        <w:ind w:right="113" w:firstLine="0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флагов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подъеме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(размещении)</w:t>
      </w:r>
      <w:r>
        <w:rPr>
          <w:spacing w:val="-3"/>
          <w:sz w:val="24"/>
        </w:rPr>
        <w:t xml:space="preserve"> </w:t>
      </w:r>
      <w:r>
        <w:rPr>
          <w:sz w:val="24"/>
        </w:rPr>
        <w:t>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флагов</w:t>
      </w:r>
      <w:r>
        <w:rPr>
          <w:spacing w:val="-4"/>
          <w:sz w:val="24"/>
        </w:rPr>
        <w:t xml:space="preserve"> </w:t>
      </w:r>
      <w:r>
        <w:rPr>
          <w:sz w:val="24"/>
        </w:rPr>
        <w:t>(но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двух)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левее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  <w:proofErr w:type="gramEnd"/>
    </w:p>
    <w:p w:rsidR="00941792" w:rsidRDefault="00287603">
      <w:pPr>
        <w:pStyle w:val="a4"/>
        <w:numPr>
          <w:ilvl w:val="1"/>
          <w:numId w:val="4"/>
        </w:numPr>
        <w:tabs>
          <w:tab w:val="left" w:pos="893"/>
        </w:tabs>
        <w:spacing w:before="153"/>
        <w:ind w:right="111" w:firstLine="0"/>
        <w:jc w:val="both"/>
        <w:rPr>
          <w:sz w:val="24"/>
        </w:rPr>
      </w:pPr>
      <w:r>
        <w:rPr>
          <w:sz w:val="24"/>
        </w:rPr>
        <w:t>При одновременном подъеме (размещении) Флага и других флагов размер 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 учреждения или организации не м</w:t>
      </w:r>
      <w:r>
        <w:rPr>
          <w:sz w:val="24"/>
        </w:rPr>
        <w:t>ожет превышать размер Флага, а 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 Флага не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флагов.</w:t>
      </w:r>
    </w:p>
    <w:p w:rsidR="00941792" w:rsidRDefault="00287603">
      <w:pPr>
        <w:pStyle w:val="1"/>
        <w:numPr>
          <w:ilvl w:val="0"/>
          <w:numId w:val="4"/>
        </w:numPr>
        <w:tabs>
          <w:tab w:val="left" w:pos="541"/>
        </w:tabs>
        <w:ind w:hanging="241"/>
        <w:jc w:val="both"/>
      </w:pPr>
      <w:r>
        <w:t>Использование</w:t>
      </w:r>
      <w:r>
        <w:rPr>
          <w:spacing w:val="-2"/>
        </w:rPr>
        <w:t xml:space="preserve"> </w:t>
      </w:r>
      <w:r>
        <w:t>Гимна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29"/>
        </w:tabs>
        <w:ind w:right="106" w:firstLine="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символике.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помещений) должны быть эстетично оформлены и размещены вдали от хозяйственн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комнат, прохода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гардероба.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53"/>
        </w:tabs>
        <w:ind w:right="113" w:firstLine="0"/>
        <w:jc w:val="both"/>
        <w:rPr>
          <w:sz w:val="24"/>
        </w:rPr>
      </w:pPr>
      <w:r>
        <w:rPr>
          <w:sz w:val="24"/>
        </w:rPr>
        <w:t>Официальным является исполнение Гимна в тех случаях, когда он выполняет свою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функцию: обозначает 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 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случаями исполнения являются все случаи, описанные в </w:t>
      </w:r>
      <w:hyperlink r:id="rId14">
        <w:r w:rsidRPr="00E11AA8">
          <w:rPr>
            <w:sz w:val="24"/>
          </w:rPr>
          <w:t>Федеральном конст</w:t>
        </w:r>
        <w:r w:rsidRPr="00E11AA8">
          <w:rPr>
            <w:sz w:val="24"/>
          </w:rPr>
          <w:t>итуционном</w:t>
        </w:r>
      </w:hyperlink>
      <w:r w:rsidRPr="00E11AA8">
        <w:rPr>
          <w:spacing w:val="1"/>
          <w:sz w:val="24"/>
        </w:rPr>
        <w:t xml:space="preserve"> </w:t>
      </w:r>
      <w:hyperlink r:id="rId15">
        <w:r w:rsidRPr="00E11AA8">
          <w:rPr>
            <w:sz w:val="24"/>
          </w:rPr>
          <w:t>законе</w:t>
        </w:r>
        <w:r w:rsidRPr="00E11AA8">
          <w:rPr>
            <w:spacing w:val="1"/>
            <w:sz w:val="24"/>
          </w:rPr>
          <w:t xml:space="preserve"> </w:t>
        </w:r>
        <w:r w:rsidRPr="00E11AA8">
          <w:rPr>
            <w:sz w:val="24"/>
          </w:rPr>
          <w:t>от</w:t>
        </w:r>
        <w:r w:rsidRPr="00E11AA8">
          <w:rPr>
            <w:spacing w:val="1"/>
            <w:sz w:val="24"/>
          </w:rPr>
          <w:t xml:space="preserve"> </w:t>
        </w:r>
        <w:r w:rsidRPr="00E11AA8">
          <w:rPr>
            <w:sz w:val="24"/>
          </w:rPr>
          <w:t>25.12.2000</w:t>
        </w:r>
        <w:r w:rsidRPr="00E11AA8">
          <w:rPr>
            <w:spacing w:val="1"/>
            <w:sz w:val="24"/>
          </w:rPr>
          <w:t xml:space="preserve"> </w:t>
        </w:r>
        <w:r w:rsidRPr="00E11AA8">
          <w:rPr>
            <w:sz w:val="24"/>
          </w:rPr>
          <w:t>№</w:t>
        </w:r>
        <w:r w:rsidRPr="00E11AA8">
          <w:rPr>
            <w:spacing w:val="1"/>
            <w:sz w:val="24"/>
          </w:rPr>
          <w:t xml:space="preserve"> </w:t>
        </w:r>
        <w:r w:rsidRPr="00E11AA8">
          <w:rPr>
            <w:sz w:val="24"/>
          </w:rPr>
          <w:t xml:space="preserve">3-ФКЗ </w:t>
        </w:r>
      </w:hyperlink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иные случаи исполнения Гимна в церемониальных ситуациях, на официальных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 случаях.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21"/>
        </w:tabs>
        <w:spacing w:before="153"/>
        <w:ind w:left="720" w:hanging="421"/>
        <w:jc w:val="both"/>
        <w:rPr>
          <w:sz w:val="24"/>
        </w:rPr>
      </w:pPr>
      <w:r>
        <w:rPr>
          <w:sz w:val="24"/>
        </w:rPr>
        <w:t>Гимн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исполняется:</w:t>
      </w:r>
    </w:p>
    <w:p w:rsidR="00941792" w:rsidRDefault="00287603">
      <w:pPr>
        <w:pStyle w:val="a4"/>
        <w:numPr>
          <w:ilvl w:val="0"/>
          <w:numId w:val="3"/>
        </w:numPr>
        <w:tabs>
          <w:tab w:val="left" w:pos="573"/>
        </w:tabs>
        <w:ind w:hanging="365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церемоний;</w:t>
      </w:r>
    </w:p>
    <w:p w:rsidR="00941792" w:rsidRDefault="00287603">
      <w:pPr>
        <w:pStyle w:val="a4"/>
        <w:numPr>
          <w:ilvl w:val="0"/>
          <w:numId w:val="3"/>
        </w:numPr>
        <w:tabs>
          <w:tab w:val="left" w:pos="573"/>
        </w:tabs>
        <w:spacing w:before="0"/>
        <w:ind w:right="115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</w:t>
      </w:r>
      <w:r>
        <w:rPr>
          <w:sz w:val="24"/>
        </w:rPr>
        <w:t>стного самоуправления;</w:t>
      </w:r>
    </w:p>
    <w:p w:rsidR="00941792" w:rsidRDefault="00287603">
      <w:pPr>
        <w:pStyle w:val="a4"/>
        <w:numPr>
          <w:ilvl w:val="0"/>
          <w:numId w:val="3"/>
        </w:numPr>
        <w:tabs>
          <w:tab w:val="left" w:pos="573"/>
        </w:tabs>
        <w:spacing w:before="1"/>
        <w:ind w:right="114"/>
        <w:rPr>
          <w:sz w:val="24"/>
        </w:rPr>
      </w:pPr>
      <w:r>
        <w:rPr>
          <w:sz w:val="24"/>
        </w:rPr>
        <w:t>при открытии и закрытии торжественных собраний, посвященных государственным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праздникам;</w:t>
      </w:r>
    </w:p>
    <w:p w:rsidR="00941792" w:rsidRDefault="00287603">
      <w:pPr>
        <w:pStyle w:val="a4"/>
        <w:numPr>
          <w:ilvl w:val="0"/>
          <w:numId w:val="3"/>
        </w:numPr>
        <w:tabs>
          <w:tab w:val="left" w:pos="573"/>
        </w:tabs>
        <w:spacing w:before="0"/>
        <w:ind w:right="1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Гимназии №2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уроком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(занятием)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праздникам.</w:t>
      </w:r>
    </w:p>
    <w:p w:rsidR="00941792" w:rsidRDefault="00287603">
      <w:pPr>
        <w:pStyle w:val="a3"/>
        <w:spacing w:before="0"/>
      </w:pPr>
      <w:r>
        <w:t>Гимн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исполняться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торжественных</w:t>
      </w:r>
      <w:r>
        <w:rPr>
          <w:spacing w:val="-2"/>
        </w:rPr>
        <w:t xml:space="preserve"> </w:t>
      </w:r>
      <w:r>
        <w:t>мероприятий.</w:t>
      </w:r>
    </w:p>
    <w:p w:rsidR="00941792" w:rsidRDefault="00941792">
      <w:pPr>
        <w:sectPr w:rsidR="00941792">
          <w:pgSz w:w="11910" w:h="16840"/>
          <w:pgMar w:top="1040" w:right="740" w:bottom="280" w:left="1400" w:header="720" w:footer="720" w:gutter="0"/>
          <w:cols w:space="720"/>
        </w:sectPr>
      </w:pPr>
    </w:p>
    <w:p w:rsidR="00941792" w:rsidRDefault="00287603">
      <w:pPr>
        <w:pStyle w:val="a4"/>
        <w:numPr>
          <w:ilvl w:val="1"/>
          <w:numId w:val="4"/>
        </w:numPr>
        <w:tabs>
          <w:tab w:val="left" w:pos="821"/>
        </w:tabs>
        <w:spacing w:before="68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требование не распространяется на лиц, не способных встать или 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при вставании и стоянии вследствие состояния здоровья: пожилых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больных 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травмированных,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ран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77"/>
        </w:tabs>
        <w:spacing w:before="152"/>
        <w:ind w:right="113" w:firstLine="0"/>
        <w:jc w:val="both"/>
        <w:rPr>
          <w:sz w:val="24"/>
        </w:rPr>
      </w:pPr>
      <w:r>
        <w:rPr>
          <w:sz w:val="24"/>
        </w:rPr>
        <w:t>При официальном исполнении Гимна мужчины должны находиться без головных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уборов. Данное требование имеет ряд исключений, основанных на традициях и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обнажают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головной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бор, 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941792" w:rsidRDefault="00287603">
      <w:pPr>
        <w:pStyle w:val="a3"/>
        <w:spacing w:before="149"/>
        <w:ind w:right="109"/>
      </w:pPr>
      <w:r>
        <w:t>Допускается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обнажать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погодных,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обнажение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 w:rsidR="009A22F6">
        <w:t>Г</w:t>
      </w:r>
      <w:r>
        <w:t>имна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травме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угрозу</w:t>
      </w:r>
      <w:r>
        <w:rPr>
          <w:spacing w:val="-5"/>
        </w:rPr>
        <w:t xml:space="preserve"> </w:t>
      </w:r>
      <w:r>
        <w:t>жизни.</w:t>
      </w:r>
    </w:p>
    <w:p w:rsidR="00941792" w:rsidRDefault="00287603">
      <w:pPr>
        <w:pStyle w:val="a3"/>
        <w:spacing w:before="152"/>
        <w:ind w:right="113"/>
      </w:pPr>
      <w:r>
        <w:t>Допускается не обнажать голову лицам, религиозные убеждения которых рассматривают</w:t>
      </w:r>
      <w:r>
        <w:rPr>
          <w:spacing w:val="1"/>
        </w:rPr>
        <w:t xml:space="preserve"> </w:t>
      </w:r>
      <w:r>
        <w:t>обнажение головы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неуважения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унижения.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25"/>
        </w:tabs>
        <w:ind w:right="11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тишину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минимума.</w:t>
      </w:r>
      <w:r>
        <w:rPr>
          <w:spacing w:val="1"/>
          <w:sz w:val="24"/>
        </w:rPr>
        <w:t xml:space="preserve"> </w:t>
      </w:r>
      <w:r>
        <w:rPr>
          <w:sz w:val="24"/>
        </w:rPr>
        <w:t>Гимн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молча</w:t>
      </w:r>
      <w:r>
        <w:rPr>
          <w:spacing w:val="2"/>
          <w:sz w:val="24"/>
        </w:rPr>
        <w:t xml:space="preserve"> </w:t>
      </w:r>
      <w:r>
        <w:rPr>
          <w:sz w:val="24"/>
        </w:rPr>
        <w:t>либо подпевая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69"/>
        </w:tabs>
        <w:spacing w:before="152"/>
        <w:ind w:right="11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Флага,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поворачиваются 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поднимаемому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Флагу.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57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При исполнении </w:t>
      </w:r>
      <w:r>
        <w:rPr>
          <w:sz w:val="24"/>
        </w:rPr>
        <w:t>Гимна со словами исполняется весь Гимн целиком (три куплета с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куплета).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 w:rsidR="00E11AA8">
        <w:rPr>
          <w:sz w:val="24"/>
        </w:rPr>
        <w:t>исполнение Г</w:t>
      </w:r>
      <w:r>
        <w:rPr>
          <w:sz w:val="24"/>
        </w:rPr>
        <w:t>имна</w:t>
      </w:r>
      <w:r>
        <w:rPr>
          <w:spacing w:val="-4"/>
          <w:sz w:val="24"/>
        </w:rPr>
        <w:t xml:space="preserve"> </w:t>
      </w:r>
      <w:r>
        <w:rPr>
          <w:sz w:val="24"/>
        </w:rPr>
        <w:t>со 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 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куплета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припева.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37"/>
        </w:tabs>
        <w:spacing w:before="153"/>
        <w:ind w:right="11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</w:t>
      </w:r>
      <w:r>
        <w:rPr>
          <w:sz w:val="24"/>
        </w:rPr>
        <w:t>тупление,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припев.</w:t>
      </w:r>
      <w:r>
        <w:rPr>
          <w:spacing w:val="1"/>
          <w:sz w:val="24"/>
        </w:rPr>
        <w:t xml:space="preserve"> </w:t>
      </w:r>
      <w:r>
        <w:rPr>
          <w:sz w:val="24"/>
        </w:rPr>
        <w:t>Троекратное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применяется.</w:t>
      </w:r>
    </w:p>
    <w:p w:rsidR="00941792" w:rsidRDefault="00287603">
      <w:pPr>
        <w:pStyle w:val="1"/>
        <w:numPr>
          <w:ilvl w:val="0"/>
          <w:numId w:val="4"/>
        </w:numPr>
        <w:tabs>
          <w:tab w:val="left" w:pos="541"/>
        </w:tabs>
        <w:ind w:hanging="241"/>
        <w:jc w:val="both"/>
      </w:pPr>
      <w:r>
        <w:t>Использование</w:t>
      </w:r>
      <w:r>
        <w:rPr>
          <w:spacing w:val="-5"/>
        </w:rPr>
        <w:t xml:space="preserve"> </w:t>
      </w:r>
      <w:r>
        <w:t>Герба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833"/>
        </w:tabs>
        <w:ind w:right="118" w:firstLine="0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Герба,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не является надругательством над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Гербом.</w:t>
      </w:r>
    </w:p>
    <w:p w:rsidR="00941792" w:rsidRDefault="009A22F6">
      <w:pPr>
        <w:pStyle w:val="a4"/>
        <w:numPr>
          <w:ilvl w:val="1"/>
          <w:numId w:val="4"/>
        </w:numPr>
        <w:tabs>
          <w:tab w:val="left" w:pos="737"/>
        </w:tabs>
        <w:spacing w:before="149"/>
        <w:ind w:right="111" w:firstLine="0"/>
        <w:jc w:val="both"/>
        <w:rPr>
          <w:sz w:val="24"/>
        </w:rPr>
      </w:pPr>
      <w:r>
        <w:rPr>
          <w:sz w:val="24"/>
        </w:rPr>
        <w:t>В Гимназии №2</w:t>
      </w:r>
      <w:r w:rsidR="00287603">
        <w:rPr>
          <w:sz w:val="24"/>
        </w:rPr>
        <w:t xml:space="preserve"> Герб размещается в помещениях (части помещений),</w:t>
      </w:r>
      <w:r w:rsidR="00287603">
        <w:rPr>
          <w:spacing w:val="1"/>
          <w:sz w:val="24"/>
        </w:rPr>
        <w:t xml:space="preserve"> </w:t>
      </w:r>
      <w:r w:rsidR="00287603">
        <w:rPr>
          <w:sz w:val="24"/>
        </w:rPr>
        <w:t>отведенных для экспозиции, посвященной государственной символике. Такие помещения</w:t>
      </w:r>
      <w:r w:rsidR="00287603">
        <w:rPr>
          <w:spacing w:val="1"/>
          <w:sz w:val="24"/>
        </w:rPr>
        <w:t xml:space="preserve"> </w:t>
      </w:r>
      <w:r w:rsidR="00287603">
        <w:rPr>
          <w:sz w:val="24"/>
        </w:rPr>
        <w:t>должны быть эстетично оформлены и размещены вдали от хозяйственно-бытовых комнат,</w:t>
      </w:r>
      <w:r w:rsidR="00287603">
        <w:rPr>
          <w:spacing w:val="-57"/>
          <w:sz w:val="24"/>
        </w:rPr>
        <w:t xml:space="preserve"> </w:t>
      </w:r>
      <w:r w:rsidR="00287603">
        <w:rPr>
          <w:sz w:val="24"/>
        </w:rPr>
        <w:t>прохо</w:t>
      </w:r>
      <w:r w:rsidR="00287603">
        <w:rPr>
          <w:sz w:val="24"/>
        </w:rPr>
        <w:t>да и</w:t>
      </w:r>
      <w:r w:rsidR="00287603">
        <w:rPr>
          <w:spacing w:val="-1"/>
          <w:sz w:val="24"/>
        </w:rPr>
        <w:t xml:space="preserve"> </w:t>
      </w:r>
      <w:r w:rsidR="00287603">
        <w:rPr>
          <w:sz w:val="24"/>
        </w:rPr>
        <w:t>гардероба.</w:t>
      </w:r>
    </w:p>
    <w:p w:rsidR="00941792" w:rsidRDefault="00287603">
      <w:pPr>
        <w:pStyle w:val="a4"/>
        <w:numPr>
          <w:ilvl w:val="1"/>
          <w:numId w:val="4"/>
        </w:numPr>
        <w:tabs>
          <w:tab w:val="left" w:pos="733"/>
        </w:tabs>
        <w:spacing w:before="152"/>
        <w:ind w:right="107" w:firstLine="0"/>
        <w:jc w:val="both"/>
        <w:rPr>
          <w:sz w:val="24"/>
        </w:rPr>
      </w:pPr>
      <w:r>
        <w:rPr>
          <w:sz w:val="24"/>
        </w:rPr>
        <w:t>При одновременном размещении Герба и герба (геральдического знака) субъекта РФ,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(геральди</w:t>
      </w:r>
      <w:r>
        <w:rPr>
          <w:sz w:val="24"/>
        </w:rPr>
        <w:t>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знака),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(геральдических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знаков)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Герб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четного числа гербов</w:t>
      </w:r>
      <w:r>
        <w:rPr>
          <w:spacing w:val="-2"/>
          <w:sz w:val="24"/>
        </w:rPr>
        <w:t xml:space="preserve"> </w:t>
      </w:r>
      <w:r>
        <w:rPr>
          <w:sz w:val="24"/>
        </w:rPr>
        <w:t>(но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</w:t>
      </w:r>
      <w:r>
        <w:rPr>
          <w:spacing w:val="3"/>
          <w:sz w:val="24"/>
        </w:rPr>
        <w:t xml:space="preserve"> </w:t>
      </w:r>
      <w:r>
        <w:rPr>
          <w:sz w:val="24"/>
        </w:rPr>
        <w:t>– левее центра.</w:t>
      </w:r>
    </w:p>
    <w:p w:rsidR="00941792" w:rsidRPr="009A22F6" w:rsidRDefault="00287603" w:rsidP="009A22F6">
      <w:pPr>
        <w:pStyle w:val="a4"/>
        <w:numPr>
          <w:ilvl w:val="1"/>
          <w:numId w:val="4"/>
        </w:numPr>
        <w:tabs>
          <w:tab w:val="left" w:pos="789"/>
        </w:tabs>
        <w:spacing w:before="149"/>
        <w:ind w:right="112" w:firstLine="0"/>
        <w:jc w:val="both"/>
        <w:rPr>
          <w:sz w:val="24"/>
        </w:rPr>
        <w:sectPr w:rsidR="00941792" w:rsidRPr="009A22F6" w:rsidSect="009A22F6">
          <w:pgSz w:w="11910" w:h="16840"/>
          <w:pgMar w:top="1040" w:right="740" w:bottom="65" w:left="1400" w:header="720" w:footer="720" w:gutter="0"/>
          <w:cols w:space="720"/>
        </w:sect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гербов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(геральдических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знаков)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(геральдического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знака)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объединения либо организации не может превышать размер Герба,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Герб не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-1"/>
          <w:sz w:val="24"/>
        </w:rPr>
        <w:t xml:space="preserve"> </w:t>
      </w:r>
      <w:r>
        <w:rPr>
          <w:sz w:val="24"/>
        </w:rPr>
        <w:t>ниже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гербов</w:t>
      </w:r>
      <w:r>
        <w:rPr>
          <w:spacing w:val="-3"/>
          <w:sz w:val="24"/>
        </w:rPr>
        <w:t xml:space="preserve"> </w:t>
      </w:r>
      <w:r>
        <w:rPr>
          <w:sz w:val="24"/>
        </w:rPr>
        <w:t>(геральдических</w:t>
      </w:r>
      <w:r>
        <w:rPr>
          <w:spacing w:val="-1"/>
          <w:sz w:val="24"/>
        </w:rPr>
        <w:t xml:space="preserve"> </w:t>
      </w:r>
      <w:r w:rsidR="009A22F6">
        <w:rPr>
          <w:sz w:val="24"/>
        </w:rPr>
        <w:t>знаков</w:t>
      </w:r>
      <w:proofErr w:type="gramEnd"/>
    </w:p>
    <w:p w:rsidR="00941792" w:rsidRDefault="00941792">
      <w:pPr>
        <w:pStyle w:val="a3"/>
        <w:spacing w:before="8"/>
        <w:ind w:left="0"/>
        <w:jc w:val="left"/>
        <w:rPr>
          <w:sz w:val="25"/>
        </w:rPr>
      </w:pPr>
    </w:p>
    <w:p w:rsidR="00941792" w:rsidRDefault="00287603">
      <w:pPr>
        <w:spacing w:before="91"/>
        <w:ind w:left="5014"/>
        <w:rPr>
          <w:b/>
          <w:i/>
        </w:rPr>
      </w:pPr>
      <w:r>
        <w:rPr>
          <w:b/>
          <w:i/>
        </w:rPr>
        <w:t>Приложение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Положению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использовании</w:t>
      </w:r>
    </w:p>
    <w:p w:rsidR="00941792" w:rsidRDefault="00287603">
      <w:pPr>
        <w:spacing w:before="3"/>
        <w:ind w:left="6990" w:right="93" w:firstLine="24"/>
        <w:rPr>
          <w:b/>
          <w:i/>
        </w:rPr>
      </w:pPr>
      <w:r>
        <w:rPr>
          <w:b/>
          <w:i/>
        </w:rPr>
        <w:t>государственных символов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 w:rsidR="006A4646">
        <w:rPr>
          <w:b/>
          <w:i/>
        </w:rPr>
        <w:t>Гимназии №2</w:t>
      </w:r>
    </w:p>
    <w:p w:rsidR="00941792" w:rsidRDefault="00941792">
      <w:pPr>
        <w:pStyle w:val="a3"/>
        <w:spacing w:before="7"/>
        <w:ind w:left="0"/>
        <w:jc w:val="left"/>
        <w:rPr>
          <w:b/>
          <w:i/>
          <w:sz w:val="23"/>
        </w:rPr>
      </w:pPr>
    </w:p>
    <w:p w:rsidR="00DA4399" w:rsidRPr="009A22F6" w:rsidRDefault="00287603" w:rsidP="009A22F6">
      <w:pPr>
        <w:pStyle w:val="3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A22F6">
        <w:rPr>
          <w:rFonts w:ascii="Times New Roman" w:hAnsi="Times New Roman" w:cs="Times New Roman"/>
          <w:color w:val="auto"/>
          <w:sz w:val="24"/>
        </w:rPr>
        <w:t>Регламент</w:t>
      </w:r>
      <w:r w:rsidRPr="009A22F6">
        <w:rPr>
          <w:rFonts w:ascii="Times New Roman" w:hAnsi="Times New Roman" w:cs="Times New Roman"/>
          <w:color w:val="auto"/>
          <w:spacing w:val="-7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подъема</w:t>
      </w:r>
      <w:r w:rsidRPr="009A22F6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и</w:t>
      </w:r>
      <w:r w:rsidRPr="009A22F6">
        <w:rPr>
          <w:rFonts w:ascii="Times New Roman" w:hAnsi="Times New Roman" w:cs="Times New Roman"/>
          <w:color w:val="auto"/>
          <w:spacing w:val="-2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спуска</w:t>
      </w:r>
      <w:r w:rsidRPr="009A22F6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Государственного</w:t>
      </w:r>
      <w:r w:rsidRPr="009A22F6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флага</w:t>
      </w:r>
      <w:r w:rsidRPr="009A22F6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Российской</w:t>
      </w:r>
      <w:r w:rsidRPr="009A22F6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Федерации</w:t>
      </w:r>
      <w:r w:rsidRPr="009A22F6">
        <w:rPr>
          <w:rFonts w:ascii="Times New Roman" w:hAnsi="Times New Roman" w:cs="Times New Roman"/>
          <w:color w:val="auto"/>
          <w:spacing w:val="-57"/>
          <w:sz w:val="24"/>
        </w:rPr>
        <w:t xml:space="preserve"> </w:t>
      </w:r>
      <w:r w:rsidR="009A22F6" w:rsidRPr="009A22F6">
        <w:rPr>
          <w:rFonts w:ascii="Times New Roman" w:hAnsi="Times New Roman" w:cs="Times New Roman"/>
          <w:color w:val="auto"/>
          <w:spacing w:val="-57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в</w:t>
      </w:r>
      <w:r w:rsidRPr="009A22F6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DA4399" w:rsidRPr="009A22F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Муниципальном бюджетном общеобразовательном учреждении </w:t>
      </w:r>
      <w:r w:rsidR="00DA4399" w:rsidRPr="009A22F6">
        <w:rPr>
          <w:rFonts w:ascii="Times New Roman" w:hAnsi="Times New Roman" w:cs="Times New Roman"/>
          <w:bCs w:val="0"/>
          <w:color w:val="auto"/>
          <w:sz w:val="24"/>
          <w:szCs w:val="24"/>
        </w:rPr>
        <w:t>гимназии №2</w:t>
      </w:r>
    </w:p>
    <w:p w:rsidR="00DA4399" w:rsidRDefault="00DA4399" w:rsidP="00DA4399">
      <w:pPr>
        <w:spacing w:line="372" w:lineRule="auto"/>
        <w:ind w:right="507"/>
        <w:rPr>
          <w:sz w:val="24"/>
        </w:rPr>
      </w:pPr>
    </w:p>
    <w:p w:rsidR="00941792" w:rsidRDefault="00287603" w:rsidP="009A22F6">
      <w:pPr>
        <w:ind w:right="131" w:firstLine="300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церемонии </w:t>
      </w:r>
      <w:r w:rsidRPr="009A22F6">
        <w:rPr>
          <w:sz w:val="24"/>
        </w:rPr>
        <w:t>п</w:t>
      </w:r>
      <w:r>
        <w:rPr>
          <w:sz w:val="24"/>
        </w:rPr>
        <w:t>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– площадка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 w:rsidR="009A22F6">
        <w:rPr>
          <w:sz w:val="24"/>
        </w:rPr>
        <w:t>Гимназией №2, рекреация, спортивный зал и другие</w:t>
      </w:r>
      <w:r>
        <w:rPr>
          <w:sz w:val="24"/>
        </w:rPr>
        <w:t xml:space="preserve"> –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 w:rsidR="009A22F6">
        <w:rPr>
          <w:sz w:val="24"/>
        </w:rPr>
        <w:t>Гимназии №2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осенне-зимний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церемонии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весенне-летний</w:t>
      </w:r>
      <w:r>
        <w:rPr>
          <w:spacing w:val="-1"/>
          <w:sz w:val="24"/>
        </w:rPr>
        <w:t xml:space="preserve"> </w:t>
      </w:r>
      <w:r>
        <w:rPr>
          <w:sz w:val="24"/>
        </w:rPr>
        <w:t>– 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  <w:proofErr w:type="gramEnd"/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541"/>
        </w:tabs>
        <w:spacing w:before="0"/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 w:rsidR="009A22F6">
        <w:rPr>
          <w:sz w:val="24"/>
        </w:rPr>
        <w:t>Гимназии №2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 w:rsidR="009A22F6">
        <w:rPr>
          <w:spacing w:val="1"/>
          <w:sz w:val="24"/>
        </w:rPr>
        <w:t xml:space="preserve"> Гимназии №2</w:t>
      </w:r>
      <w:r>
        <w:rPr>
          <w:sz w:val="24"/>
        </w:rPr>
        <w:t>.</w:t>
      </w:r>
      <w:r w:rsidR="009A22F6">
        <w:rPr>
          <w:sz w:val="24"/>
        </w:rPr>
        <w:t xml:space="preserve"> </w:t>
      </w:r>
    </w:p>
    <w:p w:rsidR="00941792" w:rsidRDefault="00287603" w:rsidP="009A22F6">
      <w:pPr>
        <w:pStyle w:val="a3"/>
        <w:spacing w:before="0"/>
        <w:jc w:val="left"/>
      </w:pPr>
      <w:r>
        <w:t>В</w:t>
      </w:r>
      <w:r>
        <w:rPr>
          <w:spacing w:val="5"/>
        </w:rPr>
        <w:t xml:space="preserve"> </w:t>
      </w:r>
      <w:r>
        <w:t>дни</w:t>
      </w:r>
      <w:r>
        <w:rPr>
          <w:spacing w:val="4"/>
        </w:rPr>
        <w:t xml:space="preserve"> </w:t>
      </w:r>
      <w:r>
        <w:t>государственных</w:t>
      </w:r>
      <w:r>
        <w:rPr>
          <w:spacing w:val="5"/>
        </w:rPr>
        <w:t xml:space="preserve"> </w:t>
      </w:r>
      <w:r>
        <w:t>праздников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церемонии</w:t>
      </w:r>
      <w:r>
        <w:rPr>
          <w:spacing w:val="5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принимать</w:t>
      </w:r>
      <w:r>
        <w:rPr>
          <w:spacing w:val="8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приглашенные</w:t>
      </w:r>
      <w:r>
        <w:rPr>
          <w:spacing w:val="-57"/>
        </w:rPr>
        <w:t xml:space="preserve"> </w:t>
      </w:r>
      <w:r>
        <w:t>гости.</w:t>
      </w:r>
    </w:p>
    <w:p w:rsidR="00941792" w:rsidRDefault="009A22F6" w:rsidP="009A22F6">
      <w:pPr>
        <w:pStyle w:val="a4"/>
        <w:numPr>
          <w:ilvl w:val="0"/>
          <w:numId w:val="2"/>
        </w:numPr>
        <w:tabs>
          <w:tab w:val="left" w:pos="581"/>
        </w:tabs>
        <w:spacing w:before="0"/>
        <w:ind w:right="116" w:firstLine="0"/>
        <w:jc w:val="both"/>
        <w:rPr>
          <w:sz w:val="24"/>
        </w:rPr>
      </w:pPr>
      <w:r>
        <w:rPr>
          <w:sz w:val="24"/>
        </w:rPr>
        <w:t>Директор Гимназии №2</w:t>
      </w:r>
      <w:r w:rsidR="00287603">
        <w:rPr>
          <w:sz w:val="24"/>
        </w:rPr>
        <w:t xml:space="preserve"> вправе определять категорию участников</w:t>
      </w:r>
      <w:r w:rsidR="00287603">
        <w:rPr>
          <w:spacing w:val="1"/>
          <w:sz w:val="24"/>
        </w:rPr>
        <w:t xml:space="preserve"> </w:t>
      </w:r>
      <w:r w:rsidR="00287603">
        <w:rPr>
          <w:sz w:val="24"/>
        </w:rPr>
        <w:t>церемонии</w:t>
      </w:r>
      <w:r w:rsidR="00287603">
        <w:rPr>
          <w:spacing w:val="-2"/>
          <w:sz w:val="24"/>
        </w:rPr>
        <w:t xml:space="preserve"> </w:t>
      </w:r>
      <w:r w:rsidR="00287603">
        <w:rPr>
          <w:sz w:val="24"/>
        </w:rPr>
        <w:t>самостоятельно</w:t>
      </w:r>
      <w:r w:rsidR="00287603">
        <w:rPr>
          <w:spacing w:val="-1"/>
          <w:sz w:val="24"/>
        </w:rPr>
        <w:t xml:space="preserve"> </w:t>
      </w:r>
      <w:r w:rsidR="00287603">
        <w:rPr>
          <w:sz w:val="24"/>
        </w:rPr>
        <w:t>(например,</w:t>
      </w:r>
      <w:r w:rsidR="00287603">
        <w:rPr>
          <w:spacing w:val="-6"/>
          <w:sz w:val="24"/>
        </w:rPr>
        <w:t xml:space="preserve"> </w:t>
      </w:r>
      <w:r w:rsidR="00287603">
        <w:rPr>
          <w:sz w:val="24"/>
        </w:rPr>
        <w:t>учащиеся</w:t>
      </w:r>
      <w:r w:rsidR="00287603">
        <w:rPr>
          <w:spacing w:val="1"/>
          <w:sz w:val="24"/>
        </w:rPr>
        <w:t xml:space="preserve"> </w:t>
      </w:r>
      <w:r w:rsidR="00287603">
        <w:rPr>
          <w:sz w:val="24"/>
        </w:rPr>
        <w:t>одной</w:t>
      </w:r>
      <w:r w:rsidR="00287603">
        <w:rPr>
          <w:spacing w:val="-2"/>
          <w:sz w:val="24"/>
        </w:rPr>
        <w:t xml:space="preserve"> </w:t>
      </w:r>
      <w:r w:rsidR="00287603">
        <w:rPr>
          <w:sz w:val="24"/>
        </w:rPr>
        <w:t>параллели</w:t>
      </w:r>
      <w:r w:rsidR="00287603">
        <w:rPr>
          <w:spacing w:val="-1"/>
          <w:sz w:val="24"/>
        </w:rPr>
        <w:t xml:space="preserve"> </w:t>
      </w:r>
      <w:r w:rsidR="00287603">
        <w:rPr>
          <w:sz w:val="24"/>
        </w:rPr>
        <w:t>классов).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13"/>
        </w:tabs>
        <w:spacing w:before="0"/>
        <w:ind w:right="107" w:firstLine="0"/>
        <w:jc w:val="both"/>
        <w:rPr>
          <w:sz w:val="24"/>
        </w:rPr>
      </w:pP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(куплет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припев)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стойке</w:t>
      </w:r>
      <w:r>
        <w:rPr>
          <w:spacing w:val="4"/>
          <w:sz w:val="24"/>
        </w:rPr>
        <w:t xml:space="preserve"> </w:t>
      </w:r>
      <w:r>
        <w:rPr>
          <w:sz w:val="24"/>
        </w:rPr>
        <w:t>«Смирно».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565"/>
        </w:tabs>
        <w:spacing w:before="0"/>
        <w:ind w:right="109" w:firstLine="0"/>
        <w:jc w:val="both"/>
        <w:rPr>
          <w:sz w:val="24"/>
        </w:rPr>
      </w:pPr>
      <w:r>
        <w:rPr>
          <w:sz w:val="24"/>
        </w:rPr>
        <w:t xml:space="preserve">В церемониях, посвященных государственным праздникам и памятным дням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 w:rsidR="009A22F6">
        <w:rPr>
          <w:sz w:val="24"/>
        </w:rPr>
        <w:t>Гимназии №2</w:t>
      </w:r>
      <w:r>
        <w:rPr>
          <w:sz w:val="24"/>
        </w:rPr>
        <w:t>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93"/>
        </w:tabs>
        <w:spacing w:before="0"/>
        <w:ind w:right="115" w:firstLine="0"/>
        <w:jc w:val="both"/>
        <w:rPr>
          <w:sz w:val="24"/>
        </w:rPr>
      </w:pPr>
      <w:r>
        <w:rPr>
          <w:sz w:val="24"/>
        </w:rPr>
        <w:t>Церемонией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 w:rsidR="009A22F6">
        <w:rPr>
          <w:sz w:val="24"/>
        </w:rPr>
        <w:t xml:space="preserve">директором Гимназии №2 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церемонии).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09"/>
        </w:tabs>
        <w:spacing w:before="0"/>
        <w:ind w:right="117" w:firstLine="0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</w:t>
      </w:r>
      <w:r>
        <w:rPr>
          <w:sz w:val="24"/>
        </w:rPr>
        <w:t>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557"/>
        </w:tabs>
        <w:spacing w:before="0"/>
        <w:ind w:right="113" w:firstLine="0"/>
        <w:jc w:val="both"/>
        <w:rPr>
          <w:sz w:val="24"/>
        </w:rPr>
      </w:pPr>
      <w:r>
        <w:rPr>
          <w:sz w:val="24"/>
        </w:rPr>
        <w:t>Для проведения церемонии формируется знаменная 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мачту</w:t>
      </w:r>
      <w:r>
        <w:rPr>
          <w:spacing w:val="1"/>
          <w:sz w:val="24"/>
        </w:rPr>
        <w:t xml:space="preserve"> </w:t>
      </w:r>
      <w:r>
        <w:rPr>
          <w:sz w:val="24"/>
        </w:rPr>
        <w:t>(флагшток)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 четыре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древке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DA4399">
        <w:rPr>
          <w:sz w:val="24"/>
        </w:rPr>
        <w:t>четыре человека</w:t>
      </w:r>
      <w:r>
        <w:rPr>
          <w:sz w:val="24"/>
        </w:rPr>
        <w:t>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577"/>
        </w:tabs>
        <w:spacing w:before="0"/>
        <w:ind w:right="113" w:firstLine="0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sz w:val="24"/>
        </w:rPr>
        <w:t>знаменную группу входят учащиеся, имеющие учебные, спортивные, творческие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 значимые достижения. Также могут вклю</w:t>
      </w:r>
      <w:r w:rsidR="009A22F6">
        <w:rPr>
          <w:sz w:val="24"/>
        </w:rPr>
        <w:t>чаться работники Гимназии №2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 представители)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61"/>
        </w:tabs>
        <w:spacing w:before="0"/>
        <w:ind w:right="108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</w:t>
      </w:r>
      <w:r>
        <w:rPr>
          <w:sz w:val="24"/>
        </w:rPr>
        <w:t>ппе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Флага.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65"/>
        </w:tabs>
        <w:spacing w:before="0"/>
        <w:ind w:right="117" w:firstLine="0"/>
        <w:jc w:val="both"/>
        <w:rPr>
          <w:sz w:val="24"/>
        </w:rPr>
      </w:pPr>
      <w:r>
        <w:rPr>
          <w:sz w:val="24"/>
        </w:rPr>
        <w:t>Руководитель церемонии оглашает ее участникам, кому и почему предоставлено право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нести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(поднимать) Флаг.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93"/>
        </w:tabs>
        <w:spacing w:before="0"/>
        <w:ind w:left="792" w:hanging="493"/>
        <w:jc w:val="both"/>
        <w:rPr>
          <w:sz w:val="24"/>
        </w:rPr>
      </w:pPr>
      <w:r>
        <w:rPr>
          <w:sz w:val="24"/>
        </w:rPr>
        <w:t>В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начале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церемонии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руководитель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церемонии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дает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команду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13"/>
          <w:sz w:val="24"/>
        </w:rPr>
        <w:t xml:space="preserve"> </w:t>
      </w:r>
      <w:r>
        <w:rPr>
          <w:sz w:val="24"/>
        </w:rPr>
        <w:t>построения</w:t>
      </w:r>
    </w:p>
    <w:p w:rsidR="00941792" w:rsidRDefault="00287603" w:rsidP="009A22F6">
      <w:pPr>
        <w:pStyle w:val="a3"/>
        <w:spacing w:before="0"/>
        <w:jc w:val="left"/>
      </w:pPr>
      <w:r>
        <w:t>«Внимание!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флаг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смирно!</w:t>
      </w:r>
      <w:r>
        <w:rPr>
          <w:spacing w:val="-7"/>
        </w:rPr>
        <w:t xml:space="preserve"> </w:t>
      </w:r>
      <w:r>
        <w:t>Флаг</w:t>
      </w:r>
      <w:r>
        <w:rPr>
          <w:spacing w:val="-2"/>
        </w:rPr>
        <w:t xml:space="preserve"> </w:t>
      </w:r>
      <w:r>
        <w:t>внести!».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05"/>
        </w:tabs>
        <w:spacing w:before="0"/>
        <w:ind w:right="119" w:firstLine="0"/>
        <w:jc w:val="both"/>
        <w:rPr>
          <w:sz w:val="24"/>
        </w:rPr>
      </w:pPr>
      <w:r>
        <w:rPr>
          <w:sz w:val="24"/>
        </w:rPr>
        <w:t>Знаменная группа выносит Ф</w:t>
      </w:r>
      <w:r w:rsidR="009A22F6">
        <w:rPr>
          <w:sz w:val="24"/>
        </w:rPr>
        <w:t>лаг</w:t>
      </w:r>
      <w:proofErr w:type="gramStart"/>
      <w:r w:rsidR="009A22F6">
        <w:rPr>
          <w:sz w:val="24"/>
        </w:rPr>
        <w:t>.</w:t>
      </w:r>
      <w:proofErr w:type="gramEnd"/>
      <w:r w:rsidR="009A22F6">
        <w:rPr>
          <w:sz w:val="24"/>
        </w:rPr>
        <w:t xml:space="preserve"> Гимназия №2</w:t>
      </w:r>
      <w:r>
        <w:rPr>
          <w:sz w:val="24"/>
        </w:rPr>
        <w:t xml:space="preserve"> вправе сопроводить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вынос</w:t>
      </w:r>
      <w:r>
        <w:rPr>
          <w:spacing w:val="-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маршем.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«шаг в</w:t>
      </w:r>
      <w:r>
        <w:rPr>
          <w:spacing w:val="-3"/>
          <w:sz w:val="24"/>
        </w:rPr>
        <w:t xml:space="preserve"> </w:t>
      </w:r>
      <w:r>
        <w:rPr>
          <w:sz w:val="24"/>
        </w:rPr>
        <w:t>ногу»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69"/>
        </w:tabs>
        <w:spacing w:before="0"/>
        <w:ind w:right="108" w:firstLine="0"/>
        <w:jc w:val="both"/>
        <w:rPr>
          <w:sz w:val="24"/>
        </w:rPr>
      </w:pPr>
      <w:r>
        <w:rPr>
          <w:sz w:val="24"/>
        </w:rPr>
        <w:t>Знаменная группа останавливается у флагштока (при использовании флага на древке 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флага),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разворачивается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1"/>
          <w:sz w:val="24"/>
        </w:rPr>
        <w:t xml:space="preserve"> </w:t>
      </w:r>
      <w:r>
        <w:rPr>
          <w:sz w:val="24"/>
        </w:rPr>
        <w:t>«направо»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 церемонии.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85"/>
        </w:tabs>
        <w:spacing w:before="0"/>
        <w:ind w:right="112" w:firstLine="0"/>
        <w:jc w:val="both"/>
        <w:rPr>
          <w:sz w:val="24"/>
        </w:rPr>
      </w:pPr>
      <w:r>
        <w:rPr>
          <w:sz w:val="24"/>
        </w:rPr>
        <w:t xml:space="preserve">Руководитель церемонии озвучивает команду «Флаг поднять» </w:t>
      </w:r>
      <w:r>
        <w:rPr>
          <w:sz w:val="24"/>
        </w:rPr>
        <w:t>(если флаг поднимают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флагшток)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1"/>
          <w:sz w:val="24"/>
        </w:rPr>
        <w:t xml:space="preserve"> </w:t>
      </w:r>
      <w:r>
        <w:rPr>
          <w:sz w:val="24"/>
        </w:rPr>
        <w:t>«Флаг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установить»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подставку).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89"/>
        </w:tabs>
        <w:spacing w:before="0"/>
        <w:ind w:right="114" w:firstLine="0"/>
        <w:jc w:val="both"/>
        <w:rPr>
          <w:sz w:val="24"/>
        </w:rPr>
      </w:pPr>
      <w:r>
        <w:rPr>
          <w:sz w:val="24"/>
        </w:rPr>
        <w:t>Флаг прикрепляется к мачте (флагштоку) и быстро поднимается.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на древке он устанавливается в особую подставку.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Древко не </w:t>
      </w:r>
      <w:r>
        <w:rPr>
          <w:sz w:val="24"/>
        </w:rPr>
        <w:t>должно 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поверхности.</w:t>
      </w:r>
    </w:p>
    <w:p w:rsidR="00941792" w:rsidRDefault="00287603" w:rsidP="009A22F6">
      <w:pPr>
        <w:pStyle w:val="a3"/>
        <w:spacing w:before="0"/>
        <w:jc w:val="left"/>
      </w:pPr>
      <w:r>
        <w:t>Поднятие</w:t>
      </w:r>
      <w:r>
        <w:rPr>
          <w:spacing w:val="28"/>
        </w:rPr>
        <w:t xml:space="preserve"> </w:t>
      </w:r>
      <w:r>
        <w:t>Флага сопровождается</w:t>
      </w:r>
      <w:r>
        <w:rPr>
          <w:spacing w:val="29"/>
        </w:rPr>
        <w:t xml:space="preserve"> </w:t>
      </w:r>
      <w:r>
        <w:t>исполнением</w:t>
      </w:r>
      <w:r>
        <w:rPr>
          <w:spacing w:val="28"/>
        </w:rPr>
        <w:t xml:space="preserve"> </w:t>
      </w:r>
      <w:r>
        <w:t>Гимна.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этом</w:t>
      </w:r>
      <w:r>
        <w:rPr>
          <w:spacing w:val="31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присутствующие</w:t>
      </w:r>
      <w:r>
        <w:rPr>
          <w:spacing w:val="2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церемонии</w:t>
      </w:r>
      <w:r>
        <w:rPr>
          <w:spacing w:val="-2"/>
        </w:rPr>
        <w:t xml:space="preserve"> </w:t>
      </w:r>
      <w:r>
        <w:t>стоят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стойке</w:t>
      </w:r>
      <w:r>
        <w:rPr>
          <w:spacing w:val="1"/>
        </w:rPr>
        <w:t xml:space="preserve"> </w:t>
      </w:r>
      <w:r>
        <w:t>смирно.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85"/>
        </w:tabs>
        <w:spacing w:before="0"/>
        <w:ind w:right="115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61"/>
          <w:sz w:val="24"/>
        </w:rPr>
        <w:t xml:space="preserve"> </w:t>
      </w:r>
      <w:r>
        <w:rPr>
          <w:sz w:val="24"/>
        </w:rPr>
        <w:t>(или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61"/>
          <w:sz w:val="24"/>
        </w:rPr>
        <w:t xml:space="preserve"> </w:t>
      </w:r>
      <w:r>
        <w:rPr>
          <w:sz w:val="24"/>
        </w:rPr>
        <w:t>подставку)</w:t>
      </w:r>
      <w:r>
        <w:rPr>
          <w:spacing w:val="61"/>
          <w:sz w:val="24"/>
        </w:rPr>
        <w:t xml:space="preserve"> </w:t>
      </w:r>
      <w:r>
        <w:rPr>
          <w:sz w:val="24"/>
        </w:rPr>
        <w:t>знаменная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встает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стойке</w:t>
      </w:r>
      <w:r>
        <w:rPr>
          <w:spacing w:val="1"/>
          <w:sz w:val="24"/>
        </w:rPr>
        <w:t xml:space="preserve"> </w:t>
      </w:r>
      <w:r>
        <w:rPr>
          <w:sz w:val="24"/>
        </w:rPr>
        <w:t>смирно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церемонии.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57"/>
        </w:tabs>
        <w:spacing w:before="0"/>
        <w:ind w:right="108" w:firstLine="0"/>
        <w:jc w:val="both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-6"/>
          <w:sz w:val="24"/>
        </w:rPr>
        <w:t xml:space="preserve"> </w:t>
      </w:r>
      <w:r>
        <w:rPr>
          <w:sz w:val="24"/>
        </w:rPr>
        <w:t>«вольно!».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801"/>
        </w:tabs>
        <w:spacing w:before="0"/>
        <w:ind w:right="112" w:firstLine="0"/>
        <w:jc w:val="both"/>
        <w:rPr>
          <w:sz w:val="24"/>
        </w:rPr>
      </w:pPr>
      <w:r>
        <w:rPr>
          <w:sz w:val="24"/>
        </w:rPr>
        <w:t>Церемония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блоком.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оглашаться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841"/>
        </w:tabs>
        <w:spacing w:before="0"/>
        <w:ind w:right="107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«налево»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 покидают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85"/>
        </w:tabs>
        <w:spacing w:before="0"/>
        <w:ind w:right="112" w:firstLine="0"/>
        <w:jc w:val="both"/>
        <w:rPr>
          <w:sz w:val="24"/>
        </w:rPr>
      </w:pPr>
      <w:r>
        <w:rPr>
          <w:sz w:val="24"/>
        </w:rPr>
        <w:t>Церемония</w:t>
      </w:r>
      <w:r>
        <w:rPr>
          <w:spacing w:val="1"/>
          <w:sz w:val="24"/>
        </w:rPr>
        <w:t xml:space="preserve"> </w:t>
      </w:r>
      <w:r>
        <w:rPr>
          <w:sz w:val="24"/>
        </w:rPr>
        <w:t>спуска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Флага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последнего учебного занятия (урока).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89"/>
        </w:tabs>
        <w:spacing w:before="0"/>
        <w:ind w:right="111" w:firstLine="0"/>
        <w:jc w:val="both"/>
        <w:rPr>
          <w:sz w:val="24"/>
        </w:rPr>
      </w:pPr>
      <w:r>
        <w:rPr>
          <w:sz w:val="24"/>
        </w:rPr>
        <w:t xml:space="preserve">В церемонии спуска Флага участвуют знаменная группа, работники </w:t>
      </w:r>
      <w:r w:rsidR="009A22F6">
        <w:rPr>
          <w:sz w:val="24"/>
        </w:rPr>
        <w:t>Гимназии №2</w:t>
      </w:r>
      <w:r>
        <w:rPr>
          <w:sz w:val="24"/>
        </w:rPr>
        <w:t>. Также в церемонии могут принять участие те лица, которым будет доверено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Флаг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77"/>
        </w:tabs>
        <w:spacing w:before="0"/>
        <w:ind w:right="109" w:firstLine="0"/>
        <w:jc w:val="both"/>
        <w:rPr>
          <w:sz w:val="24"/>
        </w:rPr>
      </w:pPr>
      <w:r>
        <w:rPr>
          <w:sz w:val="24"/>
        </w:rPr>
        <w:t>Руководитель церемонии дает команду о готовности к спуску Флага «внимание! Флаг</w:t>
      </w:r>
      <w:r>
        <w:rPr>
          <w:spacing w:val="1"/>
          <w:sz w:val="24"/>
        </w:rPr>
        <w:t xml:space="preserve"> </w:t>
      </w:r>
      <w:r>
        <w:rPr>
          <w:sz w:val="24"/>
        </w:rPr>
        <w:t>спустить».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705"/>
        </w:tabs>
        <w:spacing w:before="0"/>
        <w:ind w:right="107" w:firstLine="0"/>
        <w:jc w:val="both"/>
        <w:rPr>
          <w:sz w:val="24"/>
        </w:rPr>
      </w:pPr>
      <w:r>
        <w:rPr>
          <w:sz w:val="24"/>
        </w:rPr>
        <w:t xml:space="preserve">Знаменосец приступает к </w:t>
      </w:r>
      <w:r>
        <w:rPr>
          <w:sz w:val="24"/>
        </w:rPr>
        <w:t>медленному спуску Флага (или его выносу, если Флаг на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древке).</w:t>
      </w:r>
    </w:p>
    <w:p w:rsidR="00941792" w:rsidRDefault="00287603" w:rsidP="009A22F6">
      <w:pPr>
        <w:pStyle w:val="a4"/>
        <w:numPr>
          <w:ilvl w:val="0"/>
          <w:numId w:val="2"/>
        </w:numPr>
        <w:tabs>
          <w:tab w:val="left" w:pos="673"/>
        </w:tabs>
        <w:spacing w:before="0"/>
        <w:ind w:right="120" w:firstLine="0"/>
        <w:jc w:val="both"/>
        <w:rPr>
          <w:sz w:val="24"/>
        </w:rPr>
      </w:pPr>
      <w:r>
        <w:rPr>
          <w:sz w:val="24"/>
        </w:rPr>
        <w:t>Знаменная группа выносит Флаг маршем «нога в ногу» и передает его дежурному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 хранения.</w:t>
      </w:r>
    </w:p>
    <w:p w:rsidR="00941792" w:rsidRDefault="00941792" w:rsidP="009A22F6">
      <w:pPr>
        <w:jc w:val="both"/>
        <w:rPr>
          <w:sz w:val="24"/>
        </w:rPr>
        <w:sectPr w:rsidR="00941792">
          <w:pgSz w:w="11910" w:h="16840"/>
          <w:pgMar w:top="1040" w:right="740" w:bottom="280" w:left="1400" w:header="720" w:footer="720" w:gutter="0"/>
          <w:cols w:space="720"/>
        </w:sectPr>
      </w:pPr>
    </w:p>
    <w:p w:rsidR="00941792" w:rsidRDefault="00287603">
      <w:pPr>
        <w:spacing w:before="91"/>
        <w:ind w:left="5014"/>
        <w:rPr>
          <w:b/>
          <w:i/>
        </w:rPr>
      </w:pPr>
      <w:r>
        <w:rPr>
          <w:b/>
          <w:i/>
        </w:rPr>
        <w:lastRenderedPageBreak/>
        <w:t>Приложение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Положению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использовании</w:t>
      </w:r>
    </w:p>
    <w:p w:rsidR="00941792" w:rsidRDefault="00287603">
      <w:pPr>
        <w:spacing w:before="7" w:line="235" w:lineRule="auto"/>
        <w:ind w:left="6990" w:right="93" w:firstLine="24"/>
        <w:rPr>
          <w:b/>
          <w:i/>
        </w:rPr>
      </w:pPr>
      <w:r>
        <w:rPr>
          <w:b/>
          <w:i/>
        </w:rPr>
        <w:t>государственных символов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"/>
        </w:rPr>
        <w:t xml:space="preserve"> </w:t>
      </w:r>
      <w:r w:rsidR="006D24DE">
        <w:rPr>
          <w:b/>
          <w:i/>
        </w:rPr>
        <w:t>Гимназии №2</w:t>
      </w:r>
    </w:p>
    <w:p w:rsidR="00941792" w:rsidRDefault="00941792">
      <w:pPr>
        <w:pStyle w:val="a3"/>
        <w:spacing w:before="0"/>
        <w:ind w:left="0"/>
        <w:jc w:val="left"/>
        <w:rPr>
          <w:b/>
          <w:i/>
        </w:rPr>
      </w:pPr>
    </w:p>
    <w:p w:rsidR="006A4646" w:rsidRPr="009A22F6" w:rsidRDefault="00287603" w:rsidP="009A22F6">
      <w:pPr>
        <w:pStyle w:val="3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9A22F6">
        <w:rPr>
          <w:rFonts w:ascii="Times New Roman" w:hAnsi="Times New Roman" w:cs="Times New Roman"/>
          <w:color w:val="auto"/>
          <w:sz w:val="24"/>
        </w:rPr>
        <w:t>Регламент</w:t>
      </w:r>
      <w:r w:rsidRPr="009A22F6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вноса</w:t>
      </w:r>
      <w:r w:rsidRPr="009A22F6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и</w:t>
      </w:r>
      <w:r w:rsidRPr="009A22F6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выноса</w:t>
      </w:r>
      <w:r w:rsidRPr="009A22F6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Государственного</w:t>
      </w:r>
      <w:r w:rsidRPr="009A22F6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флага</w:t>
      </w:r>
      <w:r w:rsidRPr="009A22F6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Российской</w:t>
      </w:r>
      <w:r w:rsidRPr="009A22F6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Федерации</w:t>
      </w:r>
      <w:r w:rsidRPr="009A22F6">
        <w:rPr>
          <w:rFonts w:ascii="Times New Roman" w:hAnsi="Times New Roman" w:cs="Times New Roman"/>
          <w:color w:val="auto"/>
          <w:spacing w:val="-57"/>
          <w:sz w:val="24"/>
        </w:rPr>
        <w:t xml:space="preserve"> </w:t>
      </w:r>
      <w:r w:rsidRPr="009A22F6">
        <w:rPr>
          <w:rFonts w:ascii="Times New Roman" w:hAnsi="Times New Roman" w:cs="Times New Roman"/>
          <w:color w:val="auto"/>
          <w:sz w:val="24"/>
        </w:rPr>
        <w:t>в</w:t>
      </w:r>
      <w:r w:rsidRPr="009A22F6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="006A4646" w:rsidRPr="009A22F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Муниципальном бюджетном общеобразовательном учреждении </w:t>
      </w:r>
      <w:r w:rsidR="006A4646" w:rsidRPr="009A22F6">
        <w:rPr>
          <w:rFonts w:ascii="Times New Roman" w:hAnsi="Times New Roman" w:cs="Times New Roman"/>
          <w:bCs w:val="0"/>
          <w:color w:val="auto"/>
          <w:sz w:val="24"/>
          <w:szCs w:val="24"/>
        </w:rPr>
        <w:t>гимназии №2</w:t>
      </w:r>
    </w:p>
    <w:p w:rsidR="006A4646" w:rsidRDefault="006A4646" w:rsidP="006A4646">
      <w:pPr>
        <w:spacing w:line="372" w:lineRule="auto"/>
        <w:ind w:left="3509" w:right="615" w:hanging="2630"/>
        <w:rPr>
          <w:sz w:val="24"/>
        </w:rPr>
      </w:pPr>
    </w:p>
    <w:p w:rsidR="00941792" w:rsidRDefault="00287603" w:rsidP="00287603">
      <w:pPr>
        <w:ind w:left="3510" w:right="612" w:hanging="2631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Флаг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Флага.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541"/>
        </w:tabs>
        <w:spacing w:before="152"/>
        <w:ind w:hanging="241"/>
        <w:jc w:val="both"/>
        <w:rPr>
          <w:sz w:val="24"/>
        </w:rPr>
      </w:pPr>
      <w:r>
        <w:rPr>
          <w:sz w:val="24"/>
        </w:rPr>
        <w:t>Знаменная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Флаг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553"/>
        </w:tabs>
        <w:ind w:left="300" w:right="108" w:firstLine="0"/>
        <w:jc w:val="both"/>
        <w:rPr>
          <w:sz w:val="24"/>
        </w:rPr>
      </w:pPr>
      <w:r>
        <w:rPr>
          <w:sz w:val="24"/>
        </w:rPr>
        <w:t xml:space="preserve">Знаменная группа выстраивается в </w:t>
      </w:r>
      <w:r w:rsidR="006A4646">
        <w:rPr>
          <w:sz w:val="24"/>
        </w:rPr>
        <w:t>одну колонну</w:t>
      </w:r>
      <w:r>
        <w:rPr>
          <w:sz w:val="24"/>
        </w:rPr>
        <w:t xml:space="preserve"> </w:t>
      </w:r>
      <w:r>
        <w:rPr>
          <w:sz w:val="24"/>
        </w:rPr>
        <w:t>– каждый держит угол</w:t>
      </w:r>
      <w:r>
        <w:rPr>
          <w:spacing w:val="1"/>
          <w:sz w:val="24"/>
        </w:rPr>
        <w:t xml:space="preserve"> </w:t>
      </w:r>
      <w:r>
        <w:rPr>
          <w:sz w:val="24"/>
        </w:rPr>
        <w:t>флага.</w:t>
      </w:r>
      <w:r>
        <w:rPr>
          <w:spacing w:val="-2"/>
          <w:sz w:val="24"/>
        </w:rPr>
        <w:t xml:space="preserve"> 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553"/>
        </w:tabs>
        <w:spacing w:before="153"/>
        <w:ind w:left="300" w:right="119" w:firstLine="0"/>
        <w:jc w:val="both"/>
        <w:rPr>
          <w:sz w:val="24"/>
        </w:rPr>
      </w:pPr>
      <w:r>
        <w:rPr>
          <w:sz w:val="24"/>
        </w:rPr>
        <w:t>Перед вносом Флага директор Гимназии №2</w:t>
      </w:r>
      <w:r>
        <w:rPr>
          <w:sz w:val="24"/>
        </w:rPr>
        <w:t xml:space="preserve"> или ведущий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присутствующим: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Внимание!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Государственный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флаг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оссийской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sz w:val="24"/>
        </w:rPr>
        <w:t>».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601"/>
        </w:tabs>
        <w:ind w:left="300" w:right="107" w:firstLine="0"/>
        <w:jc w:val="both"/>
        <w:rPr>
          <w:sz w:val="24"/>
        </w:rPr>
      </w:pPr>
      <w:proofErr w:type="gramStart"/>
      <w:r>
        <w:rPr>
          <w:sz w:val="24"/>
        </w:rPr>
        <w:t>Знаменная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выглядел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полос: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белого,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 – синего и нижней – красного цвета.</w:t>
      </w:r>
      <w:proofErr w:type="gramEnd"/>
      <w:r>
        <w:rPr>
          <w:sz w:val="24"/>
        </w:rPr>
        <w:t xml:space="preserve"> Гимн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звукозаписи.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689"/>
        </w:tabs>
        <w:spacing w:before="153"/>
        <w:ind w:left="300" w:right="109" w:firstLine="0"/>
        <w:jc w:val="both"/>
        <w:rPr>
          <w:sz w:val="24"/>
        </w:rPr>
      </w:pPr>
      <w:r>
        <w:rPr>
          <w:sz w:val="24"/>
        </w:rPr>
        <w:t>Знаменная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 в центре или посередине перед присутствующими, либо перед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Гимназии №2</w:t>
      </w:r>
      <w:r>
        <w:rPr>
          <w:sz w:val="24"/>
        </w:rPr>
        <w:t>.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649"/>
        </w:tabs>
        <w:ind w:left="300" w:right="107" w:firstLine="0"/>
        <w:jc w:val="both"/>
        <w:rPr>
          <w:sz w:val="24"/>
        </w:rPr>
      </w:pPr>
      <w:r>
        <w:rPr>
          <w:sz w:val="24"/>
        </w:rPr>
        <w:t>Знаменная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уносит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 мероприятия, если оно было непродолжительным. В последнем случае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 выноса Флага директор Гимназии №2</w:t>
      </w:r>
      <w:bookmarkStart w:id="0" w:name="_GoBack"/>
      <w:bookmarkEnd w:id="0"/>
      <w:r>
        <w:rPr>
          <w:sz w:val="24"/>
        </w:rPr>
        <w:t xml:space="preserve"> или ведущий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 присутствующим: «</w:t>
      </w:r>
      <w:r>
        <w:rPr>
          <w:i/>
          <w:sz w:val="24"/>
        </w:rPr>
        <w:t>Внимание! Государс</w:t>
      </w:r>
      <w:r>
        <w:rPr>
          <w:i/>
          <w:sz w:val="24"/>
        </w:rPr>
        <w:t>твенный флаг Российской Федерации</w:t>
      </w:r>
      <w:r>
        <w:rPr>
          <w:sz w:val="24"/>
        </w:rPr>
        <w:t>».</w:t>
      </w:r>
      <w:r>
        <w:rPr>
          <w:spacing w:val="1"/>
          <w:sz w:val="24"/>
        </w:rPr>
        <w:t xml:space="preserve"> </w:t>
      </w:r>
      <w:r>
        <w:rPr>
          <w:sz w:val="24"/>
        </w:rPr>
        <w:t>Вынос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 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сопровождаться 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 или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такового.</w:t>
      </w:r>
    </w:p>
    <w:p w:rsidR="00941792" w:rsidRDefault="00287603">
      <w:pPr>
        <w:pStyle w:val="a4"/>
        <w:numPr>
          <w:ilvl w:val="0"/>
          <w:numId w:val="1"/>
        </w:numPr>
        <w:tabs>
          <w:tab w:val="left" w:pos="721"/>
        </w:tabs>
        <w:spacing w:before="152"/>
        <w:ind w:left="300" w:right="104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отдает</w:t>
      </w:r>
      <w:r>
        <w:rPr>
          <w:spacing w:val="1"/>
          <w:sz w:val="24"/>
        </w:rPr>
        <w:t xml:space="preserve"> </w:t>
      </w:r>
      <w:r>
        <w:rPr>
          <w:sz w:val="24"/>
        </w:rPr>
        <w:t>Флаг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ответственному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Флага.</w:t>
      </w:r>
    </w:p>
    <w:sectPr w:rsidR="00941792" w:rsidSect="009A22F6">
      <w:pgSz w:w="11910" w:h="16840"/>
      <w:pgMar w:top="993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37DA6"/>
    <w:multiLevelType w:val="hybridMultilevel"/>
    <w:tmpl w:val="32429A88"/>
    <w:lvl w:ilvl="0" w:tplc="C0DC4E2E">
      <w:numFmt w:val="bullet"/>
      <w:lvlText w:val=""/>
      <w:lvlJc w:val="left"/>
      <w:pPr>
        <w:ind w:left="572" w:hanging="36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C8DE9C14">
      <w:numFmt w:val="bullet"/>
      <w:lvlText w:val="•"/>
      <w:lvlJc w:val="left"/>
      <w:pPr>
        <w:ind w:left="1498" w:hanging="364"/>
      </w:pPr>
      <w:rPr>
        <w:rFonts w:hint="default"/>
        <w:lang w:val="ru-RU" w:eastAsia="en-US" w:bidi="ar-SA"/>
      </w:rPr>
    </w:lvl>
    <w:lvl w:ilvl="2" w:tplc="464418C2">
      <w:numFmt w:val="bullet"/>
      <w:lvlText w:val="•"/>
      <w:lvlJc w:val="left"/>
      <w:pPr>
        <w:ind w:left="2417" w:hanging="364"/>
      </w:pPr>
      <w:rPr>
        <w:rFonts w:hint="default"/>
        <w:lang w:val="ru-RU" w:eastAsia="en-US" w:bidi="ar-SA"/>
      </w:rPr>
    </w:lvl>
    <w:lvl w:ilvl="3" w:tplc="388E0746">
      <w:numFmt w:val="bullet"/>
      <w:lvlText w:val="•"/>
      <w:lvlJc w:val="left"/>
      <w:pPr>
        <w:ind w:left="3336" w:hanging="364"/>
      </w:pPr>
      <w:rPr>
        <w:rFonts w:hint="default"/>
        <w:lang w:val="ru-RU" w:eastAsia="en-US" w:bidi="ar-SA"/>
      </w:rPr>
    </w:lvl>
    <w:lvl w:ilvl="4" w:tplc="5A9A3C6A">
      <w:numFmt w:val="bullet"/>
      <w:lvlText w:val="•"/>
      <w:lvlJc w:val="left"/>
      <w:pPr>
        <w:ind w:left="4255" w:hanging="364"/>
      </w:pPr>
      <w:rPr>
        <w:rFonts w:hint="default"/>
        <w:lang w:val="ru-RU" w:eastAsia="en-US" w:bidi="ar-SA"/>
      </w:rPr>
    </w:lvl>
    <w:lvl w:ilvl="5" w:tplc="344A71CE">
      <w:numFmt w:val="bullet"/>
      <w:lvlText w:val="•"/>
      <w:lvlJc w:val="left"/>
      <w:pPr>
        <w:ind w:left="5174" w:hanging="364"/>
      </w:pPr>
      <w:rPr>
        <w:rFonts w:hint="default"/>
        <w:lang w:val="ru-RU" w:eastAsia="en-US" w:bidi="ar-SA"/>
      </w:rPr>
    </w:lvl>
    <w:lvl w:ilvl="6" w:tplc="636800CA">
      <w:numFmt w:val="bullet"/>
      <w:lvlText w:val="•"/>
      <w:lvlJc w:val="left"/>
      <w:pPr>
        <w:ind w:left="6092" w:hanging="364"/>
      </w:pPr>
      <w:rPr>
        <w:rFonts w:hint="default"/>
        <w:lang w:val="ru-RU" w:eastAsia="en-US" w:bidi="ar-SA"/>
      </w:rPr>
    </w:lvl>
    <w:lvl w:ilvl="7" w:tplc="8F00937E">
      <w:numFmt w:val="bullet"/>
      <w:lvlText w:val="•"/>
      <w:lvlJc w:val="left"/>
      <w:pPr>
        <w:ind w:left="7011" w:hanging="364"/>
      </w:pPr>
      <w:rPr>
        <w:rFonts w:hint="default"/>
        <w:lang w:val="ru-RU" w:eastAsia="en-US" w:bidi="ar-SA"/>
      </w:rPr>
    </w:lvl>
    <w:lvl w:ilvl="8" w:tplc="E33AD5A4">
      <w:numFmt w:val="bullet"/>
      <w:lvlText w:val="•"/>
      <w:lvlJc w:val="left"/>
      <w:pPr>
        <w:ind w:left="7930" w:hanging="364"/>
      </w:pPr>
      <w:rPr>
        <w:rFonts w:hint="default"/>
        <w:lang w:val="ru-RU" w:eastAsia="en-US" w:bidi="ar-SA"/>
      </w:rPr>
    </w:lvl>
  </w:abstractNum>
  <w:abstractNum w:abstractNumId="1">
    <w:nsid w:val="377F3759"/>
    <w:multiLevelType w:val="multilevel"/>
    <w:tmpl w:val="FF5ABDF8"/>
    <w:lvl w:ilvl="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65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0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6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6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7" w:hanging="440"/>
      </w:pPr>
      <w:rPr>
        <w:rFonts w:hint="default"/>
        <w:lang w:val="ru-RU" w:eastAsia="en-US" w:bidi="ar-SA"/>
      </w:rPr>
    </w:lvl>
  </w:abstractNum>
  <w:abstractNum w:abstractNumId="2">
    <w:nsid w:val="63B57319"/>
    <w:multiLevelType w:val="hybridMultilevel"/>
    <w:tmpl w:val="C0D8AB26"/>
    <w:lvl w:ilvl="0" w:tplc="80D4E5C0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40D3A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CC7C67B2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9A88B83A">
      <w:numFmt w:val="bullet"/>
      <w:lvlText w:val="•"/>
      <w:lvlJc w:val="left"/>
      <w:pPr>
        <w:ind w:left="3308" w:hanging="240"/>
      </w:pPr>
      <w:rPr>
        <w:rFonts w:hint="default"/>
        <w:lang w:val="ru-RU" w:eastAsia="en-US" w:bidi="ar-SA"/>
      </w:rPr>
    </w:lvl>
    <w:lvl w:ilvl="4" w:tplc="FD100C96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5" w:tplc="4DDED46A">
      <w:numFmt w:val="bullet"/>
      <w:lvlText w:val="•"/>
      <w:lvlJc w:val="left"/>
      <w:pPr>
        <w:ind w:left="5154" w:hanging="240"/>
      </w:pPr>
      <w:rPr>
        <w:rFonts w:hint="default"/>
        <w:lang w:val="ru-RU" w:eastAsia="en-US" w:bidi="ar-SA"/>
      </w:rPr>
    </w:lvl>
    <w:lvl w:ilvl="6" w:tplc="69207578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  <w:lvl w:ilvl="7" w:tplc="216C841A">
      <w:numFmt w:val="bullet"/>
      <w:lvlText w:val="•"/>
      <w:lvlJc w:val="left"/>
      <w:pPr>
        <w:ind w:left="6999" w:hanging="240"/>
      </w:pPr>
      <w:rPr>
        <w:rFonts w:hint="default"/>
        <w:lang w:val="ru-RU" w:eastAsia="en-US" w:bidi="ar-SA"/>
      </w:rPr>
    </w:lvl>
    <w:lvl w:ilvl="8" w:tplc="61C2A33E">
      <w:numFmt w:val="bullet"/>
      <w:lvlText w:val="•"/>
      <w:lvlJc w:val="left"/>
      <w:pPr>
        <w:ind w:left="7922" w:hanging="240"/>
      </w:pPr>
      <w:rPr>
        <w:rFonts w:hint="default"/>
        <w:lang w:val="ru-RU" w:eastAsia="en-US" w:bidi="ar-SA"/>
      </w:rPr>
    </w:lvl>
  </w:abstractNum>
  <w:abstractNum w:abstractNumId="3">
    <w:nsid w:val="7A5F6D05"/>
    <w:multiLevelType w:val="hybridMultilevel"/>
    <w:tmpl w:val="509020BA"/>
    <w:lvl w:ilvl="0" w:tplc="E5B6FFA0">
      <w:start w:val="1"/>
      <w:numFmt w:val="decimal"/>
      <w:lvlText w:val="%1."/>
      <w:lvlJc w:val="left"/>
      <w:pPr>
        <w:ind w:left="3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E2D1C">
      <w:numFmt w:val="bullet"/>
      <w:lvlText w:val="•"/>
      <w:lvlJc w:val="left"/>
      <w:pPr>
        <w:ind w:left="1246" w:hanging="240"/>
      </w:pPr>
      <w:rPr>
        <w:rFonts w:hint="default"/>
        <w:lang w:val="ru-RU" w:eastAsia="en-US" w:bidi="ar-SA"/>
      </w:rPr>
    </w:lvl>
    <w:lvl w:ilvl="2" w:tplc="05086762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3" w:tplc="967CB952">
      <w:numFmt w:val="bullet"/>
      <w:lvlText w:val="•"/>
      <w:lvlJc w:val="left"/>
      <w:pPr>
        <w:ind w:left="3140" w:hanging="240"/>
      </w:pPr>
      <w:rPr>
        <w:rFonts w:hint="default"/>
        <w:lang w:val="ru-RU" w:eastAsia="en-US" w:bidi="ar-SA"/>
      </w:rPr>
    </w:lvl>
    <w:lvl w:ilvl="4" w:tplc="120843B2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5" w:tplc="851036E4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6" w:tplc="4FECA422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  <w:lvl w:ilvl="7" w:tplc="386CE138">
      <w:numFmt w:val="bullet"/>
      <w:lvlText w:val="•"/>
      <w:lvlJc w:val="left"/>
      <w:pPr>
        <w:ind w:left="6927" w:hanging="240"/>
      </w:pPr>
      <w:rPr>
        <w:rFonts w:hint="default"/>
        <w:lang w:val="ru-RU" w:eastAsia="en-US" w:bidi="ar-SA"/>
      </w:rPr>
    </w:lvl>
    <w:lvl w:ilvl="8" w:tplc="DA1877E8">
      <w:numFmt w:val="bullet"/>
      <w:lvlText w:val="•"/>
      <w:lvlJc w:val="left"/>
      <w:pPr>
        <w:ind w:left="7874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1792"/>
    <w:rsid w:val="000F52A6"/>
    <w:rsid w:val="00287603"/>
    <w:rsid w:val="00324637"/>
    <w:rsid w:val="006A4646"/>
    <w:rsid w:val="006D24DE"/>
    <w:rsid w:val="00941792"/>
    <w:rsid w:val="009A22F6"/>
    <w:rsid w:val="00A82BC2"/>
    <w:rsid w:val="00D010B4"/>
    <w:rsid w:val="00DA4399"/>
    <w:rsid w:val="00E11AA8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2"/>
      <w:ind w:left="540" w:hanging="241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8"/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24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2463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52"/>
      <w:ind w:left="540" w:hanging="241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8"/>
      <w:ind w:left="3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8"/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3246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637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32463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901777631/" TargetMode="External"/><Relationship Id="rId13" Type="http://schemas.openxmlformats.org/officeDocument/2006/relationships/hyperlink" Target="https://vip.1obraz.ru/%23/document/118/103528/dfashl3fg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%23/document/99/901777629/" TargetMode="External"/><Relationship Id="rId12" Type="http://schemas.openxmlformats.org/officeDocument/2006/relationships/hyperlink" Target="https://vip.1obraz.ru/%23/document/118/103528/dfas81rsq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901777629/" TargetMode="External"/><Relationship Id="rId11" Type="http://schemas.openxmlformats.org/officeDocument/2006/relationships/hyperlink" Target="https://vip.1obraz.ru/%23/document/118/103528/dfas81rsq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%23/document/99/901777632/" TargetMode="External"/><Relationship Id="rId10" Type="http://schemas.openxmlformats.org/officeDocument/2006/relationships/hyperlink" Target="https://vip.1obraz.ru/%23/document/99/90177763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99/901777631/" TargetMode="External"/><Relationship Id="rId14" Type="http://schemas.openxmlformats.org/officeDocument/2006/relationships/hyperlink" Target="https://vip.1obraz.ru/%23/document/99/9017776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Янина</cp:lastModifiedBy>
  <cp:revision>7</cp:revision>
  <dcterms:created xsi:type="dcterms:W3CDTF">2022-10-28T09:17:00Z</dcterms:created>
  <dcterms:modified xsi:type="dcterms:W3CDTF">2022-10-28T10:54:00Z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2022-10-28T00:00:00Z</vt:filetime>
  </property>
</Properties>
</file>