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1" w:rsidRPr="00C17F2B" w:rsidRDefault="00055C11" w:rsidP="00055C11">
      <w:pPr>
        <w:rPr>
          <w:i/>
          <w:color w:val="auto"/>
          <w:sz w:val="24"/>
          <w:szCs w:val="24"/>
        </w:rPr>
      </w:pPr>
      <w:r w:rsidRPr="00C17F2B">
        <w:rPr>
          <w:i/>
          <w:color w:val="auto"/>
          <w:sz w:val="24"/>
          <w:szCs w:val="24"/>
        </w:rPr>
        <w:t>Информация об участии  обучающихся Гимназии №2 в спортивных соревнованиях, конкурсах, фестивалях различного уровня в 2021-2022 учебном году</w:t>
      </w:r>
      <w:proofErr w:type="gramStart"/>
      <w:r w:rsidRPr="00C17F2B">
        <w:rPr>
          <w:i/>
          <w:color w:val="auto"/>
          <w:sz w:val="24"/>
          <w:szCs w:val="24"/>
        </w:rPr>
        <w:t xml:space="preserve"> .</w:t>
      </w:r>
      <w:proofErr w:type="gramEnd"/>
    </w:p>
    <w:tbl>
      <w:tblPr>
        <w:tblStyle w:val="a5"/>
        <w:tblpPr w:leftFromText="180" w:rightFromText="180" w:vertAnchor="text" w:tblpXSpec="right" w:tblpY="1"/>
        <w:tblOverlap w:val="never"/>
        <w:tblW w:w="10382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2500"/>
        <w:gridCol w:w="52"/>
        <w:gridCol w:w="2605"/>
        <w:gridCol w:w="1998"/>
        <w:gridCol w:w="2552"/>
      </w:tblGrid>
      <w:tr w:rsidR="00055C11" w:rsidRPr="00C17F2B" w:rsidTr="00443C71"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17F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7F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Уровень мероприятия (муниципальный, региональный, всероссийский)</w:t>
            </w:r>
          </w:p>
        </w:tc>
        <w:tc>
          <w:tcPr>
            <w:tcW w:w="2657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55C11" w:rsidRPr="00C17F2B" w:rsidTr="00443C71">
        <w:tc>
          <w:tcPr>
            <w:tcW w:w="10382" w:type="dxa"/>
            <w:gridSpan w:val="7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Спортивный клуб «ОЛИМП»</w:t>
            </w:r>
          </w:p>
          <w:p w:rsidR="00055C11" w:rsidRPr="00C17F2B" w:rsidRDefault="00055C11" w:rsidP="00443C71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4334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региональный</w:t>
            </w:r>
          </w:p>
          <w:p w:rsidR="00055C11" w:rsidRPr="00C17F2B" w:rsidRDefault="00055C11" w:rsidP="00443C71">
            <w:pPr>
              <w:pStyle w:val="a4"/>
              <w:tabs>
                <w:tab w:val="left" w:pos="3645"/>
              </w:tabs>
              <w:ind w:left="928"/>
              <w:rPr>
                <w:b w:val="0"/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Дивизиональный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этап Чемпионата школьной баскетбольной лиги КЭС -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баскет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сезона 2021 – 2022г.г. г. Ржев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705"/>
                <w:tab w:val="center" w:pos="1194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10 чел.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Январь 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AB380D3" wp14:editId="53621B1B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1447800</wp:posOffset>
                  </wp:positionV>
                  <wp:extent cx="1534795" cy="1155700"/>
                  <wp:effectExtent l="19050" t="0" r="8255" b="0"/>
                  <wp:wrapThrough wrapText="bothSides">
                    <wp:wrapPolygon edited="0">
                      <wp:start x="-268" y="0"/>
                      <wp:lineTo x="-268" y="21363"/>
                      <wp:lineTo x="21716" y="21363"/>
                      <wp:lineTo x="21716" y="0"/>
                      <wp:lineTo x="-268" y="0"/>
                    </wp:wrapPolygon>
                  </wp:wrapThrough>
                  <wp:docPr id="1" name="Рисунок 8" descr="C:\Users\Наталья\Desktop\Спорт гимназия №2\соревнования сезона 2021-2022 уч.года\КЭС - баскет (региональный этап г. Ржев))\IMG_20220128_144329_BUR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Desktop\Спорт гимназия №2\соревнования сезона 2021-2022 уч.года\КЭС - баскет (региональный этап г. Ржев))\IMG_20220128_144329_BUR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F2B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B6CFC5" wp14:editId="014DA72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34290</wp:posOffset>
                  </wp:positionV>
                  <wp:extent cx="1535430" cy="1155700"/>
                  <wp:effectExtent l="19050" t="0" r="7620" b="0"/>
                  <wp:wrapThrough wrapText="bothSides">
                    <wp:wrapPolygon edited="0">
                      <wp:start x="-268" y="0"/>
                      <wp:lineTo x="-268" y="21363"/>
                      <wp:lineTo x="21707" y="21363"/>
                      <wp:lineTo x="21707" y="0"/>
                      <wp:lineTo x="-268" y="0"/>
                    </wp:wrapPolygon>
                  </wp:wrapThrough>
                  <wp:docPr id="2" name="Рисунок 7" descr="C:\Users\Наталья\Desktop\Спорт гимназия №2\соревнования сезона 2021-2022 уч.года\КЭС - баскет (региональный этап г. Ржев))\IMG_20220128_143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лья\Desktop\Спорт гимназия №2\соревнования сезона 2021-2022 уч.года\КЭС - баскет (региональный этап г. Ржев))\IMG_20220128_143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F2B">
              <w:rPr>
                <w:color w:val="auto"/>
                <w:sz w:val="24"/>
                <w:szCs w:val="24"/>
              </w:rPr>
              <w:t xml:space="preserve">Юноши -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</w:tc>
      </w:tr>
      <w:tr w:rsidR="00055C11" w:rsidRPr="00C17F2B" w:rsidTr="00443C71">
        <w:trPr>
          <w:trHeight w:val="1548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Первенство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Нелидовского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по волейболу среди учащихся 8-9 классов</w:t>
            </w: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20 чел 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29.01-31.01 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3254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Первенство по мини - баскетболу среди девочек и мальчиков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Нелидовского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10 чел.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12.-14.02.2022г. 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B12ADA2" wp14:editId="369BDC3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45720</wp:posOffset>
                  </wp:positionV>
                  <wp:extent cx="1485900" cy="1114425"/>
                  <wp:effectExtent l="19050" t="0" r="0" b="0"/>
                  <wp:wrapThrough wrapText="bothSides">
                    <wp:wrapPolygon edited="0">
                      <wp:start x="-277" y="0"/>
                      <wp:lineTo x="-277" y="21415"/>
                      <wp:lineTo x="21600" y="21415"/>
                      <wp:lineTo x="21600" y="0"/>
                      <wp:lineTo x="-277" y="0"/>
                    </wp:wrapPolygon>
                  </wp:wrapThrough>
                  <wp:docPr id="3" name="Рисунок 10" descr="C:\Users\Наталья\Desktop\Спорт гимназия №2\соревнования сезона 2021-2022 уч.года\Первенство по мини - баскетболу среди девочек и мальчиков Нелидовского городского округа (12.-14.02.2022г. 2 место(дев.); 2 место(мал.)\IMG_20220317_172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аталья\Desktop\Спорт гимназия №2\соревнования сезона 2021-2022 уч.года\Первенство по мини - баскетболу среди девочек и мальчиков Нелидовского городского округа (12.-14.02.2022г. 2 место(дев.); 2 место(мал.)\IMG_20220317_172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F2B">
              <w:rPr>
                <w:color w:val="auto"/>
                <w:sz w:val="24"/>
                <w:szCs w:val="24"/>
              </w:rPr>
              <w:t>Мальчики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</w:tc>
      </w:tr>
      <w:tr w:rsidR="00055C11" w:rsidRPr="00C17F2B" w:rsidTr="00443C71">
        <w:trPr>
          <w:trHeight w:val="1978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межмуниципальный</w:t>
            </w: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Матчевая встреча по настольному теннису г.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Андреаполь</w:t>
            </w:r>
            <w:proofErr w:type="spellEnd"/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720"/>
                <w:tab w:val="center" w:pos="1194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6 чел.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28.01.2022г.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Антонова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Камила</w:t>
            </w:r>
            <w:proofErr w:type="spellEnd"/>
          </w:p>
          <w:p w:rsidR="00055C11" w:rsidRPr="00C17F2B" w:rsidRDefault="00055C11" w:rsidP="00443C71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Аскеров Кирилл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Шоклатов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Иван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1836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межмуниципальный</w:t>
            </w: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Лыжнная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гонка посвящённая освобождению г. Нелидово от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немецко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- фашистских захватчиков</w:t>
            </w: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28 чел.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01.2022г.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5169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Лыжнная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гонка, посвящённая Дню Защитников Отечества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525"/>
                <w:tab w:val="center" w:pos="1194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32 чел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19.02.2022г.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pStyle w:val="a4"/>
              <w:tabs>
                <w:tab w:val="left" w:pos="3645"/>
              </w:tabs>
              <w:ind w:left="644"/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Девочки</w:t>
            </w:r>
          </w:p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Шолохова Екатерина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Михайлова Мария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Борщевская Анна</w:t>
            </w:r>
          </w:p>
          <w:p w:rsidR="00055C11" w:rsidRPr="00C17F2B" w:rsidRDefault="00055C11" w:rsidP="00443C71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Петров Артём</w:t>
            </w:r>
          </w:p>
          <w:p w:rsidR="00055C11" w:rsidRPr="00C17F2B" w:rsidRDefault="00055C11" w:rsidP="00443C71">
            <w:pPr>
              <w:pStyle w:val="a4"/>
              <w:tabs>
                <w:tab w:val="left" w:pos="3645"/>
              </w:tabs>
              <w:ind w:left="644"/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Степченкова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Екатерина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Некрасова Софья</w:t>
            </w:r>
          </w:p>
          <w:p w:rsidR="00055C11" w:rsidRPr="00C17F2B" w:rsidRDefault="00055C11" w:rsidP="00443C71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 - Тяпкина Анастасия</w:t>
            </w:r>
          </w:p>
        </w:tc>
      </w:tr>
      <w:tr w:rsidR="00055C11" w:rsidRPr="00C17F2B" w:rsidTr="00443C71">
        <w:trPr>
          <w:trHeight w:val="1411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Первенство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Нелидовского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по волейболу среди сборных  школ</w:t>
            </w: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12 чел.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04.2022г.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 - 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Юноши -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055C11" w:rsidRPr="00C17F2B" w:rsidRDefault="00055C11" w:rsidP="00443C71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2402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межмуниципальный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Турнир по настольному теннису (г. Нелидово – г.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Андреаполь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>7 чел.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08.05.2022г.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Рыжикова София</w:t>
            </w:r>
          </w:p>
          <w:p w:rsidR="00055C11" w:rsidRPr="00C17F2B" w:rsidRDefault="00055C11" w:rsidP="00443C71">
            <w:pPr>
              <w:tabs>
                <w:tab w:val="left" w:pos="945"/>
              </w:tabs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–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Рекунов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Никита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055C11" w:rsidRPr="00C17F2B" w:rsidRDefault="00055C11" w:rsidP="00443C71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- Аскеров Кирилл</w:t>
            </w:r>
          </w:p>
          <w:p w:rsidR="00055C11" w:rsidRPr="00C17F2B" w:rsidRDefault="00055C11" w:rsidP="00443C71">
            <w:pPr>
              <w:tabs>
                <w:tab w:val="left" w:pos="945"/>
              </w:tabs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Косарева Ксения</w:t>
            </w:r>
          </w:p>
          <w:p w:rsidR="00055C11" w:rsidRPr="00C17F2B" w:rsidRDefault="00055C11" w:rsidP="00443C71">
            <w:pPr>
              <w:pStyle w:val="a4"/>
              <w:tabs>
                <w:tab w:val="left" w:pos="3645"/>
              </w:tabs>
              <w:ind w:left="644"/>
              <w:rPr>
                <w:b w:val="0"/>
                <w:noProof/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3448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gridSpan w:val="2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межмуниципальный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Пробег 9 мая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tabs>
                <w:tab w:val="left" w:pos="570"/>
                <w:tab w:val="center" w:pos="1194"/>
              </w:tabs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ab/>
              <w:t>36 чел.</w:t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09.05.22г.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Дистанция 5000м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Группа 12 лет и младше</w:t>
            </w:r>
          </w:p>
          <w:p w:rsidR="00055C11" w:rsidRPr="00C17F2B" w:rsidRDefault="00055C11" w:rsidP="00443C71">
            <w:pPr>
              <w:tabs>
                <w:tab w:val="left" w:pos="9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Велигура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Карина</w:t>
            </w:r>
          </w:p>
          <w:p w:rsidR="00055C11" w:rsidRPr="00C17F2B" w:rsidRDefault="00055C11" w:rsidP="00443C71">
            <w:pPr>
              <w:tabs>
                <w:tab w:val="left" w:pos="945"/>
              </w:tabs>
              <w:rPr>
                <w:b w:val="0"/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tabs>
                <w:tab w:val="left" w:pos="9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Дистанция 5000м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Группа 12 лет и младше</w:t>
            </w:r>
          </w:p>
          <w:p w:rsidR="00055C11" w:rsidRPr="00C17F2B" w:rsidRDefault="00055C11" w:rsidP="00443C71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Губернаторов Константин</w:t>
            </w:r>
          </w:p>
        </w:tc>
      </w:tr>
      <w:tr w:rsidR="00055C11" w:rsidRPr="00C17F2B" w:rsidTr="00443C71">
        <w:trPr>
          <w:trHeight w:val="683"/>
        </w:trPr>
        <w:tc>
          <w:tcPr>
            <w:tcW w:w="10382" w:type="dxa"/>
            <w:gridSpan w:val="7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Хореографический коллектив «Акварель»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3448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международный</w:t>
            </w:r>
          </w:p>
        </w:tc>
        <w:tc>
          <w:tcPr>
            <w:tcW w:w="2657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конкурс-фестиваль «Энергия звёзд», проводимый  фондом поддержки и развития детского и юношеского творчества «Орбита талантов. 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705"/>
                <w:tab w:val="center" w:pos="1220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43 чел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17 апреля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Номинация «старшая группа коллектива  с номером Хореография. Эстрадный танец» возрастная категория(10-12лет) Лауреаты II Степени за танец «Звуки весны». Номинация «Хореография. Народно-стилизованный танец» возрастная категория(10-12лет) Лауреаты I Степени за танец «Косил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Ясь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конюшину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». Номинация «Хореография. Эстрадный танец» возрастная категория(13-15лет) дважды Лауреаты II Степени за танцы </w:t>
            </w:r>
            <w:r w:rsidRPr="00C17F2B">
              <w:rPr>
                <w:rFonts w:eastAsia="Times New Roman"/>
                <w:color w:val="auto"/>
                <w:sz w:val="24"/>
                <w:szCs w:val="24"/>
              </w:rPr>
              <w:lastRenderedPageBreak/>
              <w:t>«Дерево жизни» и «Девчонки и мальчишки». Лауреаты I Степени за танец «Гой ты, Русь, моя родная» в номинации «Хореография. Народно-стилизованный танец» возрастная категория(13-16лет). Лауреаты I Степени в номинации «Хореография. Эстрадный танец» возрастная категория(15-18 лет) за танец «Журавли». И «Русский вальс» завоевала Гран-при конкурса.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1836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0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всероссийский</w:t>
            </w:r>
          </w:p>
        </w:tc>
        <w:tc>
          <w:tcPr>
            <w:tcW w:w="2657" w:type="dxa"/>
            <w:gridSpan w:val="2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Онлайн-конкурс "СОБИРАЕМ ТАЛАНТЫ" от Творческого Движения "Вдохновение".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tabs>
                <w:tab w:val="left" w:pos="645"/>
                <w:tab w:val="center" w:pos="1220"/>
              </w:tabs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ab/>
              <w:t>48 чел.</w:t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Июнь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Хореография. Эстрадный танец» возрастная категория(10-12лет) Лауреаты II Степени за танец «Звуки весны».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>Лауреаты I Степени в номинации «Хореография. Эстрадный танец» возрастная категория(15-18 лет) за танец «Журавли».</w:t>
            </w:r>
          </w:p>
        </w:tc>
      </w:tr>
      <w:tr w:rsidR="00055C11" w:rsidRPr="00C17F2B" w:rsidTr="00443C71">
        <w:trPr>
          <w:trHeight w:val="1833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всероссийский</w:t>
            </w:r>
          </w:p>
        </w:tc>
        <w:tc>
          <w:tcPr>
            <w:tcW w:w="2657" w:type="dxa"/>
            <w:gridSpan w:val="2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Онлайн-конкурс "Битва талантов" от Творческого Движения «Время талантов». 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tabs>
                <w:tab w:val="left" w:pos="735"/>
                <w:tab w:val="center" w:pos="1220"/>
              </w:tabs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ab/>
              <w:t>36 чел</w:t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Июнь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«Хореография. Эстрадный танец» возрастная категория(13-15лет) дважды </w:t>
            </w:r>
          </w:p>
          <w:p w:rsidR="00055C11" w:rsidRPr="00C17F2B" w:rsidRDefault="00055C11" w:rsidP="00443C71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>Лауреаты II Степени за танцы «Дерево жизни» и «Девчонки и мальчишки».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«Хореография. Народно-стилизованный танец» возрастная категория(10-12лет) Лауреаты I Степени </w:t>
            </w:r>
            <w:r w:rsidRPr="00C17F2B">
              <w:rPr>
                <w:rFonts w:eastAsia="Times New Roman"/>
                <w:color w:val="auto"/>
                <w:sz w:val="24"/>
                <w:szCs w:val="24"/>
              </w:rPr>
              <w:lastRenderedPageBreak/>
              <w:t xml:space="preserve">за танец «Косил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Ясь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конюшину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>».</w:t>
            </w:r>
          </w:p>
        </w:tc>
      </w:tr>
      <w:tr w:rsidR="00055C11" w:rsidRPr="00C17F2B" w:rsidTr="00443C71">
        <w:trPr>
          <w:trHeight w:val="854"/>
        </w:trPr>
        <w:tc>
          <w:tcPr>
            <w:tcW w:w="10382" w:type="dxa"/>
            <w:gridSpan w:val="7"/>
          </w:tcPr>
          <w:p w:rsidR="00055C11" w:rsidRPr="00C17F2B" w:rsidRDefault="00055C11" w:rsidP="00443C71">
            <w:pPr>
              <w:jc w:val="both"/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Вокальная студия «Поколение NEXT»</w:t>
            </w:r>
          </w:p>
        </w:tc>
      </w:tr>
      <w:tr w:rsidR="00055C11" w:rsidRPr="00C17F2B" w:rsidTr="00443C71">
        <w:trPr>
          <w:trHeight w:val="3448"/>
        </w:trPr>
        <w:tc>
          <w:tcPr>
            <w:tcW w:w="534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3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proofErr w:type="spellStart"/>
            <w:r w:rsidRPr="00C17F2B">
              <w:rPr>
                <w:color w:val="auto"/>
                <w:sz w:val="24"/>
                <w:szCs w:val="24"/>
              </w:rPr>
              <w:t>межмуниципаль</w:t>
            </w:r>
            <w:proofErr w:type="spellEnd"/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proofErr w:type="spellStart"/>
            <w:r w:rsidRPr="00C17F2B">
              <w:rPr>
                <w:color w:val="auto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Фестиваль-конкурс военно-патриотической песни «Служу России»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555"/>
                <w:tab w:val="center" w:pos="1220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5 чел.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Февраль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1 место 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>–Д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олгашова Ольга 11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>.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2 место-Баранова Ульяна 6А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3 место – трио 6 классов</w:t>
            </w:r>
          </w:p>
        </w:tc>
      </w:tr>
      <w:tr w:rsidR="00055C11" w:rsidRPr="00C17F2B" w:rsidTr="00443C71">
        <w:trPr>
          <w:trHeight w:val="2209"/>
        </w:trPr>
        <w:tc>
          <w:tcPr>
            <w:tcW w:w="534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региональный</w:t>
            </w:r>
          </w:p>
        </w:tc>
        <w:tc>
          <w:tcPr>
            <w:tcW w:w="2605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Фестиваль конкурс «Вместе в будущее» в рамках проекта «Десятилетие детства 2018-2027»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055C11" w:rsidRPr="00C17F2B" w:rsidRDefault="00055C11" w:rsidP="00443C71">
            <w:pPr>
              <w:tabs>
                <w:tab w:val="left" w:pos="465"/>
                <w:tab w:val="center" w:pos="1220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12 чел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Март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2 место – Долгашова Ольга 11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>.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Диплом участника – трио 1х классов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Диплом участник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>а-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 ансамбль 4х классов </w:t>
            </w:r>
          </w:p>
        </w:tc>
      </w:tr>
      <w:tr w:rsidR="00055C11" w:rsidRPr="00C17F2B" w:rsidTr="00443C71">
        <w:trPr>
          <w:trHeight w:val="412"/>
        </w:trPr>
        <w:tc>
          <w:tcPr>
            <w:tcW w:w="10382" w:type="dxa"/>
            <w:gridSpan w:val="7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Декоративно – прикладное творчество</w:t>
            </w:r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</w:p>
        </w:tc>
      </w:tr>
      <w:tr w:rsidR="00055C11" w:rsidRPr="00C17F2B" w:rsidTr="00443C71">
        <w:trPr>
          <w:trHeight w:val="1830"/>
        </w:trPr>
        <w:tc>
          <w:tcPr>
            <w:tcW w:w="675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региональный</w:t>
            </w:r>
          </w:p>
        </w:tc>
        <w:tc>
          <w:tcPr>
            <w:tcW w:w="2657" w:type="dxa"/>
            <w:gridSpan w:val="2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Конкурс творческих работ по экологии и природоохранной тематики  «Зеркало природы -2022»</w:t>
            </w:r>
          </w:p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 чел.</w:t>
            </w:r>
          </w:p>
        </w:tc>
        <w:tc>
          <w:tcPr>
            <w:tcW w:w="1998" w:type="dxa"/>
          </w:tcPr>
          <w:p w:rsidR="00055C11" w:rsidRPr="00C17F2B" w:rsidRDefault="00055C11" w:rsidP="00443C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Март 2022</w:t>
            </w:r>
          </w:p>
        </w:tc>
        <w:tc>
          <w:tcPr>
            <w:tcW w:w="2552" w:type="dxa"/>
          </w:tcPr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2 место 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>–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Д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>ождикова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Алина 5Б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</w:p>
          <w:p w:rsidR="00055C11" w:rsidRPr="00C17F2B" w:rsidRDefault="00055C11" w:rsidP="00443C71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3 место 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>–А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нтонова Валерия 5Б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FC2E63" w:rsidRDefault="00FC2E63">
      <w:bookmarkStart w:id="0" w:name="_GoBack"/>
      <w:bookmarkEnd w:id="0"/>
    </w:p>
    <w:sectPr w:rsidR="00FC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3"/>
    <w:rsid w:val="00055C11"/>
    <w:rsid w:val="00FC2E63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11"/>
    <w:pPr>
      <w:shd w:val="clear" w:color="auto" w:fill="FFFFFF"/>
      <w:spacing w:line="278" w:lineRule="exact"/>
      <w:jc w:val="center"/>
    </w:pPr>
    <w:rPr>
      <w:rFonts w:ascii="Times New Roman" w:eastAsiaTheme="minorEastAsia" w:hAnsi="Times New Roman" w:cs="Times New Roman"/>
      <w:b/>
      <w:bCs/>
      <w:color w:val="215868" w:themeColor="accent5" w:themeShade="80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C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5C11"/>
    <w:pPr>
      <w:ind w:left="720"/>
      <w:contextualSpacing/>
    </w:pPr>
  </w:style>
  <w:style w:type="table" w:styleId="a5">
    <w:name w:val="Table Grid"/>
    <w:basedOn w:val="a1"/>
    <w:uiPriority w:val="59"/>
    <w:rsid w:val="00055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11"/>
    <w:pPr>
      <w:shd w:val="clear" w:color="auto" w:fill="FFFFFF"/>
      <w:spacing w:line="278" w:lineRule="exact"/>
      <w:jc w:val="center"/>
    </w:pPr>
    <w:rPr>
      <w:rFonts w:ascii="Times New Roman" w:eastAsiaTheme="minorEastAsia" w:hAnsi="Times New Roman" w:cs="Times New Roman"/>
      <w:b/>
      <w:bCs/>
      <w:color w:val="215868" w:themeColor="accent5" w:themeShade="80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C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5C11"/>
    <w:pPr>
      <w:ind w:left="720"/>
      <w:contextualSpacing/>
    </w:pPr>
  </w:style>
  <w:style w:type="table" w:styleId="a5">
    <w:name w:val="Table Grid"/>
    <w:basedOn w:val="a1"/>
    <w:uiPriority w:val="59"/>
    <w:rsid w:val="00055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2023-03-23T09:48:00Z</dcterms:created>
  <dcterms:modified xsi:type="dcterms:W3CDTF">2023-03-23T09:49:00Z</dcterms:modified>
</cp:coreProperties>
</file>