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DBF" w:rsidRPr="00DF6F99" w:rsidRDefault="00306475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Утверждаю.</w:t>
      </w:r>
    </w:p>
    <w:p w:rsidR="00F77DBF" w:rsidRDefault="00306475" w:rsidP="00F77DBF">
      <w:pPr>
        <w:spacing w:after="0" w:line="240" w:lineRule="auto"/>
        <w:ind w:left="6663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Гимназии №2</w:t>
      </w:r>
    </w:p>
    <w:p w:rsidR="00306475" w:rsidRDefault="00306475" w:rsidP="003064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____________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Я.М.Стулова</w:t>
      </w:r>
      <w:proofErr w:type="spellEnd"/>
    </w:p>
    <w:p w:rsidR="00306475" w:rsidRPr="00DF6F99" w:rsidRDefault="00306475" w:rsidP="0030647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Приказ №54/2 от 03.03.2025 г.</w:t>
      </w:r>
    </w:p>
    <w:p w:rsidR="00F77DBF" w:rsidRPr="00DF6F99" w:rsidRDefault="00F77DBF" w:rsidP="00F77DBF">
      <w:pPr>
        <w:spacing w:after="0" w:line="240" w:lineRule="auto"/>
        <w:ind w:left="595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Правила обмена деловыми подарками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77DBF">
        <w:rPr>
          <w:rFonts w:ascii="Times New Roman" w:eastAsia="Calibri" w:hAnsi="Times New Roman" w:cs="Times New Roman"/>
          <w:b/>
          <w:sz w:val="28"/>
          <w:szCs w:val="28"/>
        </w:rPr>
        <w:t>и знаками делового гостеприимства</w:t>
      </w:r>
    </w:p>
    <w:p w:rsidR="007C41E7" w:rsidRPr="00306475" w:rsidRDefault="00F77DBF" w:rsidP="0030647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06475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306475" w:rsidRPr="00306475">
        <w:rPr>
          <w:rFonts w:ascii="Times New Roman" w:eastAsia="Calibri" w:hAnsi="Times New Roman" w:cs="Times New Roman"/>
          <w:b/>
          <w:sz w:val="28"/>
          <w:szCs w:val="28"/>
        </w:rPr>
        <w:t>Муниципальном бюджетном общеобразовательном учреждении гимназии №2</w:t>
      </w:r>
    </w:p>
    <w:p w:rsidR="00F77DBF" w:rsidRPr="00F77DBF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1. Общие положения</w:t>
      </w:r>
    </w:p>
    <w:p w:rsidR="00F77DBF" w:rsidRPr="00DF6F99" w:rsidRDefault="00F77DBF" w:rsidP="007C41E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1.1. Правила обмена деловыми подарками и знаками делового гостеприимства в </w:t>
      </w:r>
      <w:r w:rsidR="00BB5D95">
        <w:rPr>
          <w:rFonts w:ascii="Times New Roman" w:eastAsia="Calibri" w:hAnsi="Times New Roman" w:cs="Times New Roman"/>
          <w:sz w:val="24"/>
          <w:szCs w:val="24"/>
        </w:rPr>
        <w:t xml:space="preserve">Муниципальном бюджетном общеобразовательном учреждении гимназии №2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Правила) разработаны в соответствии с положениями Конституции Российской Федерации, Фе</w:t>
      </w:r>
      <w:r w:rsidR="00BB5D95">
        <w:rPr>
          <w:rFonts w:ascii="Times New Roman" w:eastAsia="Calibri" w:hAnsi="Times New Roman" w:cs="Times New Roman"/>
          <w:sz w:val="24"/>
          <w:szCs w:val="24"/>
        </w:rPr>
        <w:t>дерального закона от 25.12.2008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№ 273-ФЗ </w:t>
      </w:r>
      <w:r w:rsidR="00BB5D95">
        <w:rPr>
          <w:rFonts w:ascii="Times New Roman" w:eastAsia="Calibri" w:hAnsi="Times New Roman" w:cs="Times New Roman"/>
          <w:sz w:val="24"/>
          <w:szCs w:val="24"/>
        </w:rPr>
        <w:t>«</w:t>
      </w:r>
      <w:r w:rsidRPr="00DF6F99">
        <w:rPr>
          <w:rFonts w:ascii="Times New Roman" w:eastAsia="Calibri" w:hAnsi="Times New Roman" w:cs="Times New Roman"/>
          <w:sz w:val="24"/>
          <w:szCs w:val="24"/>
        </w:rPr>
        <w:t>О противодействии коррупции» и принятыми в соответствии с ними иными законодательными и локальными актами.</w:t>
      </w:r>
    </w:p>
    <w:p w:rsidR="00F77DBF" w:rsidRPr="00DF6F99" w:rsidRDefault="00F77DBF" w:rsidP="007C41E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1.2. Правила определяют единые для всех работников </w:t>
      </w:r>
      <w:r w:rsidR="00EC2948">
        <w:rPr>
          <w:rFonts w:ascii="Times New Roman" w:eastAsia="Calibri" w:hAnsi="Times New Roman" w:cs="Times New Roman"/>
          <w:sz w:val="24"/>
          <w:szCs w:val="24"/>
        </w:rPr>
        <w:t>Муниципального бюджетного общеобразовательного учреждения</w:t>
      </w:r>
      <w:r w:rsidR="00EC2948">
        <w:rPr>
          <w:rFonts w:ascii="Times New Roman" w:eastAsia="Calibri" w:hAnsi="Times New Roman" w:cs="Times New Roman"/>
          <w:sz w:val="24"/>
          <w:szCs w:val="24"/>
        </w:rPr>
        <w:t xml:space="preserve"> гимназии №2 </w:t>
      </w:r>
      <w:r w:rsidRPr="00DF6F99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sz w:val="24"/>
          <w:szCs w:val="24"/>
        </w:rPr>
        <w:t>(далее ‒ Учреждение) требования к дарению и принятию деловых подарков.</w:t>
      </w:r>
    </w:p>
    <w:p w:rsidR="00F77DBF" w:rsidRPr="00DF6F99" w:rsidRDefault="00F77DBF" w:rsidP="007C41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1.6. Данные Правила преследует следующие цели: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осуществление управленческой и хозяйственной деятельности Учреждения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:rsidR="00F77DBF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F74" w:rsidRDefault="00F33F74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F74" w:rsidRDefault="00F33F74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33F74" w:rsidRPr="00DF6F99" w:rsidRDefault="00F33F74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 Требования, предъявляемые к деловым подаркам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и знакам делового гостеприимства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быть прямо связаны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быть разумно обоснованными, соразмерными и не являться предметами роскоши;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для получателя обязательства, связанные с его служебным положение</w:t>
      </w:r>
      <w:r w:rsidR="00F33F74">
        <w:rPr>
          <w:rFonts w:ascii="Times New Roman" w:eastAsia="Calibri" w:hAnsi="Times New Roman" w:cs="Times New Roman"/>
          <w:sz w:val="24"/>
          <w:szCs w:val="24"/>
        </w:rPr>
        <w:t>м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или исполнением служебных (должностных) обязанностей;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2.6. 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3. Права и обязанности работников</w:t>
      </w: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F6F99">
        <w:rPr>
          <w:rFonts w:ascii="Times New Roman" w:eastAsia="Calibri" w:hAnsi="Times New Roman" w:cs="Times New Roman"/>
          <w:b/>
          <w:sz w:val="24"/>
          <w:szCs w:val="24"/>
        </w:rPr>
        <w:t xml:space="preserve">Учреждения при обмене деловыми подарками и знаками делового гостеприимства 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это законно, этично и делается исключительно в деловых целях, определенных настоящими Правилами.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3.8. Работники Учреждения должны о</w:t>
      </w:r>
      <w:r w:rsidR="00F33F74">
        <w:rPr>
          <w:rFonts w:ascii="Times New Roman" w:eastAsia="Calibri" w:hAnsi="Times New Roman" w:cs="Times New Roman"/>
          <w:sz w:val="24"/>
          <w:szCs w:val="24"/>
        </w:rPr>
        <w:t>т</w:t>
      </w:r>
      <w:bookmarkStart w:id="0" w:name="_GoBack"/>
      <w:bookmarkEnd w:id="0"/>
      <w:r w:rsidRPr="00DF6F99">
        <w:rPr>
          <w:rFonts w:ascii="Times New Roman" w:eastAsia="Calibri" w:hAnsi="Times New Roman" w:cs="Times New Roman"/>
          <w:sz w:val="24"/>
          <w:szCs w:val="24"/>
        </w:rPr>
        <w:t>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3.11. Работник Учреждения которому при выполнении должностных обязанностей предлагаются подарки или иное 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вознаграждение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</w:t>
      </w:r>
      <w:proofErr w:type="gramStart"/>
      <w:r w:rsidRPr="00DF6F99">
        <w:rPr>
          <w:rFonts w:ascii="Times New Roman" w:eastAsia="Calibri" w:hAnsi="Times New Roman" w:cs="Times New Roman"/>
          <w:sz w:val="24"/>
          <w:szCs w:val="24"/>
        </w:rPr>
        <w:t>случае</w:t>
      </w:r>
      <w:proofErr w:type="gramEnd"/>
      <w:r w:rsidRPr="00DF6F99">
        <w:rPr>
          <w:rFonts w:ascii="Times New Roman" w:eastAsia="Calibri" w:hAnsi="Times New Roman" w:cs="Times New Roman"/>
          <w:sz w:val="24"/>
          <w:szCs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3.12. В случае возникновения конфликта интересов или возможности возникновения конфликта интересов при получении делового подарка или знаков </w:t>
      </w:r>
      <w:r w:rsidRPr="00DF6F99">
        <w:rPr>
          <w:rFonts w:ascii="Times New Roman" w:eastAsia="Calibri" w:hAnsi="Times New Roman" w:cs="Times New Roman"/>
          <w:sz w:val="24"/>
          <w:szCs w:val="24"/>
        </w:rPr>
        <w:lastRenderedPageBreak/>
        <w:t>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 xml:space="preserve">3.13. Работникам Учреждения запрещается: 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- принимать подарки в виде наличных, безналичных денежных средств, ценных бумаг, драгоценных металлов.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3.15. В случае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F6F99">
        <w:rPr>
          <w:rFonts w:ascii="Times New Roman" w:eastAsia="Calibri" w:hAnsi="Times New Roman" w:cs="Times New Roman"/>
          <w:b/>
          <w:sz w:val="24"/>
          <w:szCs w:val="24"/>
        </w:rPr>
        <w:t>4. Область применения</w:t>
      </w:r>
    </w:p>
    <w:p w:rsidR="00F77DBF" w:rsidRPr="00DF6F99" w:rsidRDefault="00F77DBF" w:rsidP="00F77DBF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:rsidR="00F77DBF" w:rsidRPr="00DF6F99" w:rsidRDefault="00F77DBF" w:rsidP="00F77DB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F6F99">
        <w:rPr>
          <w:rFonts w:ascii="Times New Roman" w:eastAsia="Calibri" w:hAnsi="Times New Roman" w:cs="Times New Roman"/>
          <w:sz w:val="24"/>
          <w:szCs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DF6F99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 </w:t>
      </w:r>
    </w:p>
    <w:p w:rsidR="00F77DBF" w:rsidRPr="00DF6F99" w:rsidRDefault="00F77DBF" w:rsidP="00F77DBF">
      <w:pPr>
        <w:spacing w:after="200" w:line="276" w:lineRule="auto"/>
        <w:rPr>
          <w:rFonts w:ascii="Times New Roman" w:eastAsia="Calibri" w:hAnsi="Times New Roman" w:cs="Times New Roman"/>
          <w:color w:val="002060"/>
          <w:sz w:val="24"/>
          <w:szCs w:val="24"/>
        </w:rPr>
      </w:pPr>
    </w:p>
    <w:sectPr w:rsidR="00F77DBF" w:rsidRPr="00DF6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017" w:rsidRDefault="000D1017" w:rsidP="00F77DBF">
      <w:pPr>
        <w:spacing w:after="0" w:line="240" w:lineRule="auto"/>
      </w:pPr>
      <w:r>
        <w:separator/>
      </w:r>
    </w:p>
  </w:endnote>
  <w:endnote w:type="continuationSeparator" w:id="0">
    <w:p w:rsidR="000D1017" w:rsidRDefault="000D1017" w:rsidP="00F77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017" w:rsidRDefault="000D1017" w:rsidP="00F77DBF">
      <w:pPr>
        <w:spacing w:after="0" w:line="240" w:lineRule="auto"/>
      </w:pPr>
      <w:r>
        <w:separator/>
      </w:r>
    </w:p>
  </w:footnote>
  <w:footnote w:type="continuationSeparator" w:id="0">
    <w:p w:rsidR="000D1017" w:rsidRDefault="000D1017" w:rsidP="00F77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D7CC343C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596D7BB7"/>
    <w:multiLevelType w:val="hybridMultilevel"/>
    <w:tmpl w:val="2FEA8D9E"/>
    <w:lvl w:ilvl="0" w:tplc="3550BD2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969313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1E7"/>
    <w:rsid w:val="000D1017"/>
    <w:rsid w:val="00106686"/>
    <w:rsid w:val="002F4290"/>
    <w:rsid w:val="00306475"/>
    <w:rsid w:val="003C56FD"/>
    <w:rsid w:val="003E50C1"/>
    <w:rsid w:val="00475560"/>
    <w:rsid w:val="004D4A85"/>
    <w:rsid w:val="007728A2"/>
    <w:rsid w:val="007C20FD"/>
    <w:rsid w:val="007C41E7"/>
    <w:rsid w:val="00A001E7"/>
    <w:rsid w:val="00A17C11"/>
    <w:rsid w:val="00B8756B"/>
    <w:rsid w:val="00B94018"/>
    <w:rsid w:val="00BB5D95"/>
    <w:rsid w:val="00DF6F99"/>
    <w:rsid w:val="00E76BA8"/>
    <w:rsid w:val="00EC2948"/>
    <w:rsid w:val="00F33F74"/>
    <w:rsid w:val="00F3640E"/>
    <w:rsid w:val="00F77DBF"/>
    <w:rsid w:val="00F976EE"/>
    <w:rsid w:val="00FC4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F77DBF"/>
    <w:pPr>
      <w:keepNext/>
      <w:keepLines/>
      <w:spacing w:before="240" w:after="0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uiPriority w:val="9"/>
    <w:qFormat/>
    <w:rsid w:val="00F77DBF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A5A5A5"/>
      <w:sz w:val="28"/>
      <w:szCs w:val="28"/>
    </w:rPr>
  </w:style>
  <w:style w:type="numbering" w:customStyle="1" w:styleId="12">
    <w:name w:val="Нет списка1"/>
    <w:next w:val="a3"/>
    <w:uiPriority w:val="99"/>
    <w:semiHidden/>
    <w:unhideWhenUsed/>
    <w:rsid w:val="00F77DBF"/>
  </w:style>
  <w:style w:type="character" w:customStyle="1" w:styleId="10">
    <w:name w:val="Заголовок 1 Знак"/>
    <w:basedOn w:val="a1"/>
    <w:link w:val="1"/>
    <w:uiPriority w:val="9"/>
    <w:rsid w:val="00F77DBF"/>
    <w:rPr>
      <w:rFonts w:ascii="Cambria" w:eastAsia="Times New Roman" w:hAnsi="Cambria" w:cs="Times New Roman"/>
      <w:b/>
      <w:bCs/>
      <w:color w:val="A5A5A5"/>
      <w:sz w:val="28"/>
      <w:szCs w:val="28"/>
    </w:rPr>
  </w:style>
  <w:style w:type="character" w:customStyle="1" w:styleId="13">
    <w:name w:val="Гиперссылка1"/>
    <w:basedOn w:val="a1"/>
    <w:uiPriority w:val="99"/>
    <w:semiHidden/>
    <w:unhideWhenUsed/>
    <w:rsid w:val="00F77DBF"/>
    <w:rPr>
      <w:color w:val="5F5F5F"/>
      <w:u w:val="single"/>
    </w:rPr>
  </w:style>
  <w:style w:type="character" w:customStyle="1" w:styleId="14">
    <w:name w:val="Просмотренная гиперссылка1"/>
    <w:basedOn w:val="a1"/>
    <w:uiPriority w:val="99"/>
    <w:semiHidden/>
    <w:unhideWhenUsed/>
    <w:rsid w:val="00F77DBF"/>
    <w:rPr>
      <w:color w:val="919191"/>
      <w:u w:val="single"/>
    </w:rPr>
  </w:style>
  <w:style w:type="paragraph" w:customStyle="1" w:styleId="msonormal0">
    <w:name w:val="msonormal"/>
    <w:basedOn w:val="a0"/>
    <w:uiPriority w:val="99"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0"/>
    <w:uiPriority w:val="99"/>
    <w:semiHidden/>
    <w:unhideWhenUsed/>
    <w:rsid w:val="00F77DBF"/>
    <w:pPr>
      <w:spacing w:before="240" w:after="24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0"/>
    <w:link w:val="a6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1"/>
    <w:link w:val="a5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0"/>
    <w:link w:val="a8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a8">
    <w:name w:val="Текст примечания Знак"/>
    <w:basedOn w:val="a1"/>
    <w:link w:val="a7"/>
    <w:uiPriority w:val="99"/>
    <w:semiHidden/>
    <w:rsid w:val="00F77DBF"/>
    <w:rPr>
      <w:rFonts w:ascii="Calibri" w:eastAsia="Calibri" w:hAnsi="Calibri" w:cs="Times New Roman"/>
      <w:sz w:val="20"/>
      <w:szCs w:val="20"/>
    </w:rPr>
  </w:style>
  <w:style w:type="paragraph" w:styleId="a9">
    <w:name w:val="header"/>
    <w:basedOn w:val="a0"/>
    <w:link w:val="aa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a">
    <w:name w:val="Верхний колонтитул Знак"/>
    <w:basedOn w:val="a1"/>
    <w:link w:val="a9"/>
    <w:uiPriority w:val="99"/>
    <w:semiHidden/>
    <w:rsid w:val="00F77DBF"/>
    <w:rPr>
      <w:rFonts w:ascii="Calibri" w:eastAsia="Calibri" w:hAnsi="Calibri" w:cs="Times New Roman"/>
    </w:rPr>
  </w:style>
  <w:style w:type="paragraph" w:styleId="ab">
    <w:name w:val="footer"/>
    <w:basedOn w:val="a0"/>
    <w:link w:val="ac"/>
    <w:uiPriority w:val="99"/>
    <w:semiHidden/>
    <w:unhideWhenUsed/>
    <w:rsid w:val="00F77DB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Calibri" w:eastAsia="Calibri" w:hAnsi="Calibri" w:cs="Times New Roman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F77DBF"/>
    <w:rPr>
      <w:rFonts w:ascii="Calibri" w:eastAsia="Calibri" w:hAnsi="Calibri" w:cs="Times New Roman"/>
    </w:rPr>
  </w:style>
  <w:style w:type="paragraph" w:styleId="ad">
    <w:name w:val="endnote text"/>
    <w:basedOn w:val="a0"/>
    <w:link w:val="ae"/>
    <w:uiPriority w:val="99"/>
    <w:semiHidden/>
    <w:unhideWhenUsed/>
    <w:rsid w:val="00F77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rsid w:val="00F77D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">
    <w:name w:val="List Bullet"/>
    <w:basedOn w:val="a0"/>
    <w:uiPriority w:val="99"/>
    <w:semiHidden/>
    <w:unhideWhenUsed/>
    <w:rsid w:val="00F77DBF"/>
    <w:pPr>
      <w:numPr>
        <w:numId w:val="1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paragraph" w:styleId="af">
    <w:name w:val="Body Text"/>
    <w:basedOn w:val="a0"/>
    <w:link w:val="af0"/>
    <w:uiPriority w:val="99"/>
    <w:semiHidden/>
    <w:unhideWhenUsed/>
    <w:rsid w:val="00F77DBF"/>
    <w:pPr>
      <w:widowControl w:val="0"/>
      <w:shd w:val="clear" w:color="auto" w:fill="FFFFFF"/>
      <w:spacing w:after="780" w:line="298" w:lineRule="exact"/>
      <w:ind w:hanging="1600"/>
      <w:jc w:val="both"/>
    </w:pPr>
    <w:rPr>
      <w:rFonts w:ascii="Calibri" w:eastAsia="Calibri" w:hAnsi="Calibri" w:cs="Calibri"/>
    </w:rPr>
  </w:style>
  <w:style w:type="character" w:customStyle="1" w:styleId="af0">
    <w:name w:val="Основной текст Знак"/>
    <w:basedOn w:val="a1"/>
    <w:link w:val="af"/>
    <w:uiPriority w:val="99"/>
    <w:semiHidden/>
    <w:rsid w:val="00F77DBF"/>
    <w:rPr>
      <w:rFonts w:ascii="Calibri" w:eastAsia="Calibri" w:hAnsi="Calibri" w:cs="Calibri"/>
      <w:shd w:val="clear" w:color="auto" w:fill="FFFFFF"/>
    </w:rPr>
  </w:style>
  <w:style w:type="paragraph" w:styleId="af1">
    <w:name w:val="annotation subject"/>
    <w:basedOn w:val="a7"/>
    <w:next w:val="a7"/>
    <w:link w:val="af2"/>
    <w:uiPriority w:val="99"/>
    <w:semiHidden/>
    <w:unhideWhenUsed/>
    <w:rsid w:val="00F77DBF"/>
    <w:rPr>
      <w:b/>
      <w:bCs/>
    </w:rPr>
  </w:style>
  <w:style w:type="character" w:customStyle="1" w:styleId="af2">
    <w:name w:val="Тема примечания Знак"/>
    <w:basedOn w:val="a8"/>
    <w:link w:val="af1"/>
    <w:uiPriority w:val="99"/>
    <w:semiHidden/>
    <w:rsid w:val="00F77DBF"/>
    <w:rPr>
      <w:rFonts w:ascii="Calibri" w:eastAsia="Calibri" w:hAnsi="Calibri"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unhideWhenUsed/>
    <w:rsid w:val="00F77DBF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rsid w:val="00F77DBF"/>
    <w:rPr>
      <w:rFonts w:ascii="Tahoma" w:eastAsia="Calibri" w:hAnsi="Tahoma" w:cs="Tahoma"/>
      <w:sz w:val="16"/>
      <w:szCs w:val="16"/>
    </w:rPr>
  </w:style>
  <w:style w:type="paragraph" w:styleId="af5">
    <w:name w:val="No Spacing"/>
    <w:uiPriority w:val="1"/>
    <w:qFormat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6">
    <w:name w:val="Revision"/>
    <w:uiPriority w:val="99"/>
    <w:semiHidden/>
    <w:rsid w:val="00F77DBF"/>
    <w:pPr>
      <w:spacing w:after="0" w:line="240" w:lineRule="auto"/>
    </w:pPr>
    <w:rPr>
      <w:rFonts w:ascii="Calibri" w:eastAsia="Calibri" w:hAnsi="Calibri" w:cs="Times New Roman"/>
    </w:rPr>
  </w:style>
  <w:style w:type="paragraph" w:styleId="af7">
    <w:name w:val="List Paragraph"/>
    <w:basedOn w:val="a0"/>
    <w:uiPriority w:val="34"/>
    <w:qFormat/>
    <w:rsid w:val="00F77DBF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</w:rPr>
  </w:style>
  <w:style w:type="paragraph" w:customStyle="1" w:styleId="ConsPlusNonformat">
    <w:name w:val="ConsPlusNonforma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Courier New" w:eastAsia="Calibri" w:hAnsi="Courier New" w:cs="Courier New"/>
      <w:sz w:val="20"/>
      <w:szCs w:val="20"/>
    </w:rPr>
  </w:style>
  <w:style w:type="paragraph" w:customStyle="1" w:styleId="Default">
    <w:name w:val="Default"/>
    <w:uiPriority w:val="99"/>
    <w:rsid w:val="00F77DBF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f8">
    <w:name w:val="Основной текст_"/>
    <w:link w:val="15"/>
    <w:locked/>
    <w:rsid w:val="00F77DBF"/>
    <w:rPr>
      <w:sz w:val="28"/>
      <w:szCs w:val="28"/>
      <w:shd w:val="clear" w:color="auto" w:fill="FFFFFF"/>
    </w:rPr>
  </w:style>
  <w:style w:type="paragraph" w:customStyle="1" w:styleId="15">
    <w:name w:val="Основной текст1"/>
    <w:basedOn w:val="a0"/>
    <w:link w:val="af8"/>
    <w:rsid w:val="00F77DBF"/>
    <w:pPr>
      <w:shd w:val="clear" w:color="auto" w:fill="FFFFFF"/>
      <w:spacing w:after="420" w:line="0" w:lineRule="atLeast"/>
      <w:ind w:hanging="420"/>
      <w:jc w:val="center"/>
    </w:pPr>
    <w:rPr>
      <w:sz w:val="28"/>
      <w:szCs w:val="28"/>
    </w:rPr>
  </w:style>
  <w:style w:type="paragraph" w:customStyle="1" w:styleId="ConsPlusNormal">
    <w:name w:val="ConsPlusNormal"/>
    <w:uiPriority w:val="99"/>
    <w:rsid w:val="00F77D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F77D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9">
    <w:name w:val="footnote reference"/>
    <w:uiPriority w:val="99"/>
    <w:semiHidden/>
    <w:unhideWhenUsed/>
    <w:rsid w:val="00F77DBF"/>
    <w:rPr>
      <w:vertAlign w:val="superscript"/>
    </w:rPr>
  </w:style>
  <w:style w:type="character" w:styleId="afa">
    <w:name w:val="annotation reference"/>
    <w:uiPriority w:val="99"/>
    <w:semiHidden/>
    <w:unhideWhenUsed/>
    <w:rsid w:val="00F77DBF"/>
    <w:rPr>
      <w:sz w:val="16"/>
      <w:szCs w:val="16"/>
    </w:rPr>
  </w:style>
  <w:style w:type="character" w:styleId="afb">
    <w:name w:val="endnote reference"/>
    <w:basedOn w:val="a1"/>
    <w:uiPriority w:val="99"/>
    <w:semiHidden/>
    <w:unhideWhenUsed/>
    <w:rsid w:val="00F77DBF"/>
    <w:rPr>
      <w:vertAlign w:val="superscript"/>
    </w:rPr>
  </w:style>
  <w:style w:type="character" w:customStyle="1" w:styleId="16">
    <w:name w:val="Основной текст Знак1"/>
    <w:basedOn w:val="a1"/>
    <w:uiPriority w:val="99"/>
    <w:semiHidden/>
    <w:rsid w:val="00F77DBF"/>
  </w:style>
  <w:style w:type="character" w:customStyle="1" w:styleId="apple-converted-space">
    <w:name w:val="apple-converted-space"/>
    <w:basedOn w:val="a1"/>
    <w:rsid w:val="00F77DBF"/>
  </w:style>
  <w:style w:type="character" w:customStyle="1" w:styleId="FontStyle12">
    <w:name w:val="Font Style12"/>
    <w:rsid w:val="00F77DBF"/>
    <w:rPr>
      <w:rFonts w:ascii="Times New Roman" w:hAnsi="Times New Roman" w:cs="Times New Roman" w:hint="default"/>
      <w:sz w:val="24"/>
      <w:szCs w:val="24"/>
    </w:rPr>
  </w:style>
  <w:style w:type="character" w:customStyle="1" w:styleId="110">
    <w:name w:val="Основной текст Знак11"/>
    <w:uiPriority w:val="99"/>
    <w:semiHidden/>
    <w:rsid w:val="00F77DBF"/>
    <w:rPr>
      <w:rFonts w:ascii="Times New Roman" w:hAnsi="Times New Roman" w:cs="Times New Roman" w:hint="default"/>
    </w:rPr>
  </w:style>
  <w:style w:type="table" w:styleId="afc">
    <w:name w:val="Table Grid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">
    <w:name w:val="Сетка таблицы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2"/>
    <w:uiPriority w:val="59"/>
    <w:rsid w:val="00F77D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2"/>
    <w:uiPriority w:val="59"/>
    <w:rsid w:val="00F77DBF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uiPriority w:val="99"/>
    <w:rsid w:val="00F77DBF"/>
    <w:pPr>
      <w:spacing w:after="0" w:line="240" w:lineRule="auto"/>
      <w:jc w:val="center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uiPriority w:val="5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uiPriority w:val="39"/>
    <w:rsid w:val="00F77DB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2">
    <w:name w:val="Заголовок 1 Знак1"/>
    <w:basedOn w:val="a1"/>
    <w:uiPriority w:val="9"/>
    <w:rsid w:val="00F77D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fd">
    <w:name w:val="Hyperlink"/>
    <w:basedOn w:val="a1"/>
    <w:uiPriority w:val="99"/>
    <w:semiHidden/>
    <w:unhideWhenUsed/>
    <w:rsid w:val="00F77DBF"/>
    <w:rPr>
      <w:color w:val="0563C1" w:themeColor="hyperlink"/>
      <w:u w:val="single"/>
    </w:rPr>
  </w:style>
  <w:style w:type="character" w:styleId="afe">
    <w:name w:val="FollowedHyperlink"/>
    <w:basedOn w:val="a1"/>
    <w:uiPriority w:val="99"/>
    <w:semiHidden/>
    <w:unhideWhenUsed/>
    <w:rsid w:val="00F77D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4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 Новосибирской области</Company>
  <LinksUpToDate>false</LinksUpToDate>
  <CharactersWithSpaces>11536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Долгова Елена Борисовна</dc:creator>
  <cp:lastModifiedBy>Янина</cp:lastModifiedBy>
  <cp:revision>17</cp:revision>
  <dcterms:created xsi:type="dcterms:W3CDTF">2020-08-07T04:05:00Z</dcterms:created>
  <dcterms:modified xsi:type="dcterms:W3CDTF">2025-03-05T10:35:00Z</dcterms:modified>
</cp:coreProperties>
</file>