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B68" w:rsidRDefault="00D27B68" w:rsidP="00D27B68">
      <w:pPr>
        <w:ind w:left="426" w:hanging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бюджетное общеобразовательное учреждение</w:t>
      </w:r>
    </w:p>
    <w:p w:rsidR="00D27B68" w:rsidRDefault="00D27B68" w:rsidP="00D27B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гимназия №2</w:t>
      </w:r>
    </w:p>
    <w:p w:rsidR="00D27B68" w:rsidRDefault="00D27B68" w:rsidP="00D27B68">
      <w:pPr>
        <w:pStyle w:val="s1"/>
        <w:shd w:val="clear" w:color="auto" w:fill="FFFFFF"/>
        <w:spacing w:before="0" w:beforeAutospacing="0" w:after="0" w:afterAutospacing="0"/>
        <w:jc w:val="right"/>
        <w:rPr>
          <w:b/>
          <w:color w:val="000000"/>
        </w:rPr>
      </w:pPr>
      <w:r>
        <w:rPr>
          <w:b/>
          <w:color w:val="000000"/>
        </w:rPr>
        <w:t>Утверждаю.</w:t>
      </w:r>
    </w:p>
    <w:p w:rsidR="00D27B68" w:rsidRDefault="00D27B68" w:rsidP="00D27B68">
      <w:pPr>
        <w:pStyle w:val="s1"/>
        <w:shd w:val="clear" w:color="auto" w:fill="FFFFFF"/>
        <w:spacing w:before="0" w:beforeAutospacing="0" w:after="0" w:afterAutospacing="0"/>
        <w:jc w:val="right"/>
        <w:rPr>
          <w:b/>
          <w:color w:val="000000"/>
        </w:rPr>
      </w:pPr>
      <w:r>
        <w:rPr>
          <w:b/>
          <w:color w:val="000000"/>
        </w:rPr>
        <w:t>Директор Гимназии №2</w:t>
      </w:r>
    </w:p>
    <w:p w:rsidR="00D27B68" w:rsidRDefault="00D27B68" w:rsidP="00D27B68">
      <w:pPr>
        <w:pStyle w:val="s1"/>
        <w:shd w:val="clear" w:color="auto" w:fill="FFFFFF"/>
        <w:spacing w:before="0" w:beforeAutospacing="0" w:after="0" w:afterAutospacing="0"/>
        <w:jc w:val="right"/>
        <w:rPr>
          <w:b/>
          <w:color w:val="000000"/>
        </w:rPr>
      </w:pPr>
      <w:r>
        <w:rPr>
          <w:b/>
          <w:color w:val="000000"/>
        </w:rPr>
        <w:t>______________  Я.М. Стулова</w:t>
      </w:r>
    </w:p>
    <w:p w:rsidR="00D27B68" w:rsidRDefault="00D27B68" w:rsidP="00D27B68">
      <w:pPr>
        <w:pStyle w:val="s1"/>
        <w:shd w:val="clear" w:color="auto" w:fill="FFFFFF"/>
        <w:spacing w:before="0" w:beforeAutospacing="0" w:after="0" w:afterAutospacing="0"/>
        <w:jc w:val="right"/>
        <w:rPr>
          <w:b/>
          <w:color w:val="000000"/>
        </w:rPr>
      </w:pPr>
      <w:r>
        <w:rPr>
          <w:b/>
          <w:color w:val="000000"/>
        </w:rPr>
        <w:t>Приказ №78/4 от 23.05.2025 г.</w:t>
      </w:r>
    </w:p>
    <w:p w:rsidR="00D27B68" w:rsidRDefault="006F2C7F" w:rsidP="00D27B68">
      <w:pPr>
        <w:pStyle w:val="s1"/>
        <w:shd w:val="clear" w:color="auto" w:fill="FFFFFF"/>
        <w:spacing w:before="0" w:beforeAutospacing="0" w:after="0" w:afterAutospacing="0"/>
        <w:jc w:val="right"/>
        <w:rPr>
          <w:b/>
          <w:color w:val="000000"/>
        </w:rPr>
      </w:pPr>
      <w:r>
        <w:rPr>
          <w:b/>
          <w:color w:val="000000"/>
        </w:rPr>
        <w:t xml:space="preserve">  </w:t>
      </w:r>
    </w:p>
    <w:p w:rsidR="00D27B68" w:rsidRPr="006F2C7F" w:rsidRDefault="00D27B68" w:rsidP="00D27B68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6F2C7F">
        <w:rPr>
          <w:b/>
          <w:color w:val="000000"/>
          <w:sz w:val="28"/>
          <w:szCs w:val="28"/>
        </w:rPr>
        <w:t>Положение о внешнем виде педагогических работников</w:t>
      </w:r>
    </w:p>
    <w:p w:rsidR="00D27B68" w:rsidRPr="006F2C7F" w:rsidRDefault="00D27B68" w:rsidP="00D27B68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6F2C7F">
        <w:rPr>
          <w:b/>
          <w:color w:val="000000"/>
          <w:sz w:val="28"/>
          <w:szCs w:val="28"/>
        </w:rPr>
        <w:t>Муниципального бюджетного общеобразовательного учреждения гимназии №2 г.</w:t>
      </w:r>
      <w:r w:rsidR="006854F3">
        <w:rPr>
          <w:b/>
          <w:color w:val="000000"/>
          <w:sz w:val="28"/>
          <w:szCs w:val="28"/>
        </w:rPr>
        <w:t xml:space="preserve"> </w:t>
      </w:r>
      <w:r w:rsidRPr="006F2C7F">
        <w:rPr>
          <w:b/>
          <w:color w:val="000000"/>
          <w:sz w:val="28"/>
          <w:szCs w:val="28"/>
        </w:rPr>
        <w:t>Нелидово Тверской области</w:t>
      </w:r>
    </w:p>
    <w:p w:rsidR="006F2C7F" w:rsidRDefault="006F2C7F" w:rsidP="006F2C7F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</w:p>
    <w:p w:rsidR="006F2C7F" w:rsidRPr="00EE59FE" w:rsidRDefault="006F2C7F" w:rsidP="006F2C7F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6F2C7F">
        <w:rPr>
          <w:b/>
          <w:bCs/>
          <w:color w:val="000000"/>
          <w:sz w:val="28"/>
          <w:szCs w:val="28"/>
        </w:rPr>
        <w:t>1</w:t>
      </w:r>
      <w:r w:rsidRPr="00EE59FE">
        <w:rPr>
          <w:b/>
          <w:bCs/>
          <w:color w:val="000000"/>
          <w:sz w:val="28"/>
          <w:szCs w:val="28"/>
        </w:rPr>
        <w:t>.Общие положения</w:t>
      </w:r>
      <w:r w:rsidRPr="00EE59FE">
        <w:rPr>
          <w:b/>
          <w:color w:val="000000"/>
          <w:sz w:val="28"/>
          <w:szCs w:val="28"/>
        </w:rPr>
        <w:t xml:space="preserve"> </w:t>
      </w:r>
    </w:p>
    <w:p w:rsidR="006F2C7F" w:rsidRPr="00EE59FE" w:rsidRDefault="006F2C7F" w:rsidP="006F2C7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E59FE">
        <w:rPr>
          <w:color w:val="000000"/>
          <w:sz w:val="28"/>
          <w:szCs w:val="28"/>
        </w:rPr>
        <w:t>  Настоящее Положение вводится в образовательной организации в соответствии с Федеральным Законом от 29.12.2012 № 273-ФЗ «Об образовании в Российской Федерации», статьей 189 Трудового Кодекса Российской Федерации.</w:t>
      </w:r>
    </w:p>
    <w:p w:rsidR="006F2C7F" w:rsidRPr="00EE59FE" w:rsidRDefault="006F2C7F" w:rsidP="006F2C7F">
      <w:pPr>
        <w:pStyle w:val="a3"/>
        <w:spacing w:before="0" w:beforeAutospacing="0" w:after="0" w:afterAutospacing="0"/>
        <w:ind w:firstLine="539"/>
        <w:jc w:val="both"/>
        <w:rPr>
          <w:color w:val="000000"/>
          <w:sz w:val="28"/>
          <w:szCs w:val="28"/>
        </w:rPr>
      </w:pPr>
      <w:r w:rsidRPr="00EE59FE">
        <w:rPr>
          <w:color w:val="000000"/>
          <w:sz w:val="28"/>
          <w:szCs w:val="28"/>
        </w:rPr>
        <w:t>Цель настоящего Положения: закрепить основные принципы делового стиля, направленные на поддержание имиджа образовательной организации для атмосферы партнерства и взаимного уважения между всеми участниками образовательного взаимодействия.</w:t>
      </w:r>
    </w:p>
    <w:p w:rsidR="006F2C7F" w:rsidRPr="00D8226A" w:rsidRDefault="006F2C7F" w:rsidP="006F2C7F">
      <w:pPr>
        <w:pStyle w:val="a3"/>
        <w:spacing w:before="0" w:beforeAutospacing="0" w:after="0" w:afterAutospacing="0"/>
        <w:ind w:firstLine="539"/>
        <w:jc w:val="both"/>
        <w:rPr>
          <w:color w:val="000000"/>
          <w:sz w:val="28"/>
          <w:szCs w:val="28"/>
        </w:rPr>
      </w:pPr>
      <w:r w:rsidRPr="006923A9">
        <w:rPr>
          <w:color w:val="000000"/>
          <w:sz w:val="28"/>
          <w:szCs w:val="28"/>
        </w:rPr>
        <w:t xml:space="preserve">Внешний вид педагогического работника помимо </w:t>
      </w:r>
      <w:r>
        <w:rPr>
          <w:color w:val="000000"/>
          <w:sz w:val="28"/>
          <w:szCs w:val="28"/>
        </w:rPr>
        <w:t xml:space="preserve">требований настоящего Положения </w:t>
      </w:r>
      <w:r w:rsidRPr="006923A9">
        <w:rPr>
          <w:color w:val="000000"/>
          <w:sz w:val="28"/>
          <w:szCs w:val="28"/>
        </w:rPr>
        <w:t>должен соответствовать</w:t>
      </w:r>
      <w:r>
        <w:rPr>
          <w:color w:val="000000"/>
          <w:sz w:val="28"/>
          <w:szCs w:val="28"/>
        </w:rPr>
        <w:t xml:space="preserve"> с</w:t>
      </w:r>
      <w:r w:rsidRPr="006923A9">
        <w:rPr>
          <w:color w:val="000000"/>
          <w:sz w:val="28"/>
          <w:szCs w:val="28"/>
        </w:rPr>
        <w:t>анитарно-эпидемиологически</w:t>
      </w:r>
      <w:r>
        <w:rPr>
          <w:color w:val="000000"/>
          <w:sz w:val="28"/>
          <w:szCs w:val="28"/>
        </w:rPr>
        <w:t>м</w:t>
      </w:r>
      <w:r w:rsidRPr="006923A9">
        <w:rPr>
          <w:color w:val="000000"/>
          <w:sz w:val="28"/>
          <w:szCs w:val="28"/>
        </w:rPr>
        <w:t xml:space="preserve"> требования</w:t>
      </w:r>
      <w:r>
        <w:rPr>
          <w:color w:val="000000"/>
          <w:sz w:val="28"/>
          <w:szCs w:val="28"/>
        </w:rPr>
        <w:t>м</w:t>
      </w:r>
      <w:r w:rsidRPr="006923A9">
        <w:rPr>
          <w:color w:val="000000"/>
          <w:sz w:val="28"/>
          <w:szCs w:val="28"/>
        </w:rPr>
        <w:t xml:space="preserve"> к организациям воспитания и обучения, отдыха </w:t>
      </w:r>
      <w:r>
        <w:rPr>
          <w:color w:val="000000"/>
          <w:sz w:val="28"/>
          <w:szCs w:val="28"/>
        </w:rPr>
        <w:t xml:space="preserve">и оздоровления детей и молодежи, утвержденным </w:t>
      </w:r>
      <w:r w:rsidRPr="006923A9">
        <w:rPr>
          <w:color w:val="000000"/>
          <w:sz w:val="28"/>
          <w:szCs w:val="28"/>
        </w:rPr>
        <w:t xml:space="preserve">постановлением Главного государственного санитарного врача Российской Федерации от 28.09.2020 № 28 </w:t>
      </w:r>
      <w:bookmarkStart w:id="0" w:name="_GoBack"/>
      <w:bookmarkEnd w:id="0"/>
      <w:r w:rsidRPr="006923A9">
        <w:rPr>
          <w:color w:val="000000"/>
          <w:sz w:val="28"/>
          <w:szCs w:val="28"/>
        </w:rPr>
        <w:t>(далее – СП 2.4.3648-20).</w:t>
      </w:r>
    </w:p>
    <w:p w:rsidR="006F2C7F" w:rsidRPr="00EE59FE" w:rsidRDefault="006F2C7F" w:rsidP="006F2C7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F2C7F" w:rsidRPr="00EE59FE" w:rsidRDefault="006F2C7F" w:rsidP="006F2C7F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bookmarkStart w:id="1" w:name="bookmark15"/>
      <w:r w:rsidRPr="00EE59FE">
        <w:rPr>
          <w:b/>
          <w:bCs/>
          <w:color w:val="000000"/>
          <w:sz w:val="28"/>
          <w:szCs w:val="28"/>
        </w:rPr>
        <w:t>2. Основные критерии внешнего вида</w:t>
      </w:r>
      <w:bookmarkEnd w:id="1"/>
    </w:p>
    <w:p w:rsidR="006F2C7F" w:rsidRPr="00EE59FE" w:rsidRDefault="006F2C7F" w:rsidP="006F2C7F">
      <w:pPr>
        <w:pStyle w:val="a3"/>
        <w:spacing w:before="0" w:beforeAutospacing="0" w:after="0" w:afterAutospacing="0"/>
        <w:ind w:firstLine="539"/>
        <w:jc w:val="both"/>
        <w:rPr>
          <w:color w:val="000000"/>
          <w:sz w:val="28"/>
          <w:szCs w:val="28"/>
        </w:rPr>
      </w:pPr>
      <w:r w:rsidRPr="00EE59FE">
        <w:rPr>
          <w:color w:val="000000"/>
          <w:sz w:val="28"/>
          <w:szCs w:val="28"/>
        </w:rPr>
        <w:t>Педагогическим работникам рекомендуется одеваться в соответствии с деловым стилем одежды специалиста, профессионала.</w:t>
      </w:r>
    </w:p>
    <w:p w:rsidR="006F2C7F" w:rsidRPr="00EE59FE" w:rsidRDefault="006F2C7F" w:rsidP="006F2C7F">
      <w:pPr>
        <w:pStyle w:val="a3"/>
        <w:spacing w:before="0" w:beforeAutospacing="0" w:after="0" w:afterAutospacing="0"/>
        <w:ind w:firstLine="539"/>
        <w:jc w:val="both"/>
        <w:rPr>
          <w:color w:val="000000"/>
          <w:sz w:val="28"/>
          <w:szCs w:val="28"/>
        </w:rPr>
      </w:pPr>
      <w:r w:rsidRPr="00EE59FE">
        <w:rPr>
          <w:color w:val="000000"/>
          <w:sz w:val="28"/>
          <w:szCs w:val="28"/>
        </w:rPr>
        <w:t>Основные правила, формирующие внешний вид:</w:t>
      </w:r>
    </w:p>
    <w:p w:rsidR="006F2C7F" w:rsidRPr="00EE59FE" w:rsidRDefault="006F2C7F" w:rsidP="006F2C7F">
      <w:pPr>
        <w:pStyle w:val="a3"/>
        <w:spacing w:before="0" w:beforeAutospacing="0" w:after="0" w:afterAutospacing="0"/>
        <w:ind w:firstLine="539"/>
        <w:jc w:val="both"/>
        <w:rPr>
          <w:color w:val="000000"/>
          <w:sz w:val="28"/>
          <w:szCs w:val="28"/>
        </w:rPr>
      </w:pPr>
      <w:r w:rsidRPr="00EE59FE">
        <w:rPr>
          <w:color w:val="000000"/>
          <w:sz w:val="28"/>
          <w:szCs w:val="28"/>
        </w:rPr>
        <w:t>- опрятность и аккуратность (одежда чистая, поглажена, без катышков, дырок, не растянутая, обувь чистая);</w:t>
      </w:r>
    </w:p>
    <w:p w:rsidR="006F2C7F" w:rsidRPr="00EE59FE" w:rsidRDefault="006F2C7F" w:rsidP="006F2C7F">
      <w:pPr>
        <w:pStyle w:val="a3"/>
        <w:spacing w:before="0" w:beforeAutospacing="0" w:after="0" w:afterAutospacing="0"/>
        <w:ind w:firstLine="539"/>
        <w:jc w:val="both"/>
        <w:rPr>
          <w:color w:val="000000"/>
          <w:sz w:val="28"/>
          <w:szCs w:val="28"/>
        </w:rPr>
      </w:pPr>
      <w:r w:rsidRPr="00EE59FE">
        <w:rPr>
          <w:color w:val="000000"/>
          <w:sz w:val="28"/>
          <w:szCs w:val="28"/>
        </w:rPr>
        <w:t>- чистота тела, волос, ногтей (на руках и ногах);</w:t>
      </w:r>
    </w:p>
    <w:p w:rsidR="006F2C7F" w:rsidRPr="00EE59FE" w:rsidRDefault="006F2C7F" w:rsidP="006F2C7F">
      <w:pPr>
        <w:pStyle w:val="a3"/>
        <w:spacing w:before="0" w:beforeAutospacing="0" w:after="0" w:afterAutospacing="0"/>
        <w:ind w:firstLine="539"/>
        <w:jc w:val="both"/>
        <w:rPr>
          <w:color w:val="000000"/>
          <w:sz w:val="28"/>
          <w:szCs w:val="28"/>
        </w:rPr>
      </w:pPr>
      <w:r w:rsidRPr="00EE59FE">
        <w:rPr>
          <w:color w:val="000000"/>
          <w:sz w:val="28"/>
          <w:szCs w:val="28"/>
        </w:rPr>
        <w:t>- отсутствие пирсинга, татуировок (при наличии их следует скрыть под одеждой);</w:t>
      </w:r>
    </w:p>
    <w:p w:rsidR="006F2C7F" w:rsidRPr="00EE59FE" w:rsidRDefault="006F2C7F" w:rsidP="006F2C7F">
      <w:pPr>
        <w:pStyle w:val="a3"/>
        <w:spacing w:before="0" w:beforeAutospacing="0" w:after="0" w:afterAutospacing="0"/>
        <w:ind w:firstLine="539"/>
        <w:jc w:val="both"/>
        <w:rPr>
          <w:color w:val="000000"/>
          <w:sz w:val="28"/>
          <w:szCs w:val="28"/>
        </w:rPr>
      </w:pPr>
      <w:r w:rsidRPr="00EE59FE">
        <w:rPr>
          <w:color w:val="000000"/>
          <w:sz w:val="28"/>
          <w:szCs w:val="28"/>
        </w:rPr>
        <w:t>- актуальность (одежда и обувь, в том числе верхняя и головные уборы соответствуют времени года, соответствуют проводимым мероприятиям, в том числе повседневным, праздничным). Одежда педагогического работника должна соответствовать сезону, характеру учебного занятия и рабочей ситуации.</w:t>
      </w:r>
    </w:p>
    <w:p w:rsidR="006F2C7F" w:rsidRPr="00EE59FE" w:rsidRDefault="006F2C7F" w:rsidP="006F2C7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F2C7F" w:rsidRPr="00EE59FE" w:rsidRDefault="006F2C7F" w:rsidP="006F2C7F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EE59FE">
        <w:rPr>
          <w:b/>
          <w:bCs/>
          <w:color w:val="000000"/>
          <w:sz w:val="28"/>
          <w:szCs w:val="28"/>
        </w:rPr>
        <w:t>3. Требования к внешнему виду педагогических работников</w:t>
      </w:r>
    </w:p>
    <w:p w:rsidR="006F2C7F" w:rsidRPr="00EE59FE" w:rsidRDefault="006F2C7F" w:rsidP="006F2C7F">
      <w:pPr>
        <w:pStyle w:val="a3"/>
        <w:spacing w:before="0" w:beforeAutospacing="0" w:after="0" w:afterAutospacing="0"/>
        <w:ind w:firstLine="539"/>
        <w:jc w:val="both"/>
        <w:rPr>
          <w:color w:val="000000"/>
          <w:sz w:val="28"/>
          <w:szCs w:val="28"/>
        </w:rPr>
      </w:pPr>
      <w:r w:rsidRPr="00EE59FE">
        <w:rPr>
          <w:color w:val="000000"/>
          <w:sz w:val="28"/>
          <w:szCs w:val="28"/>
        </w:rPr>
        <w:t>Внешний вид педагогических работников мужского пола:</w:t>
      </w:r>
    </w:p>
    <w:p w:rsidR="006F2C7F" w:rsidRPr="00EE59FE" w:rsidRDefault="006F2C7F" w:rsidP="006F2C7F">
      <w:pPr>
        <w:pStyle w:val="a3"/>
        <w:spacing w:before="0" w:beforeAutospacing="0" w:after="0" w:afterAutospacing="0"/>
        <w:ind w:firstLine="539"/>
        <w:jc w:val="both"/>
        <w:rPr>
          <w:color w:val="000000"/>
          <w:sz w:val="28"/>
          <w:szCs w:val="28"/>
        </w:rPr>
      </w:pPr>
      <w:r w:rsidRPr="00EE59FE">
        <w:rPr>
          <w:color w:val="000000"/>
          <w:sz w:val="28"/>
          <w:szCs w:val="28"/>
        </w:rPr>
        <w:t>- рекомендуется: классический деловой костюм (пиджак, брюки), рубашка, туфли, аккуратная прическа;</w:t>
      </w:r>
    </w:p>
    <w:p w:rsidR="006F2C7F" w:rsidRPr="00EE59FE" w:rsidRDefault="006F2C7F" w:rsidP="006F2C7F">
      <w:pPr>
        <w:pStyle w:val="a3"/>
        <w:spacing w:before="0" w:beforeAutospacing="0" w:after="0" w:afterAutospacing="0"/>
        <w:ind w:firstLine="539"/>
        <w:jc w:val="both"/>
        <w:rPr>
          <w:color w:val="000000"/>
          <w:sz w:val="28"/>
          <w:szCs w:val="28"/>
        </w:rPr>
      </w:pPr>
      <w:r w:rsidRPr="00EE59FE">
        <w:rPr>
          <w:color w:val="000000"/>
          <w:sz w:val="28"/>
          <w:szCs w:val="28"/>
        </w:rPr>
        <w:lastRenderedPageBreak/>
        <w:t>- допускается: использование свитеров, пуловеров, безрукавок классического стиля, надетых поверх рубашки.</w:t>
      </w:r>
    </w:p>
    <w:p w:rsidR="006F2C7F" w:rsidRPr="00EE59FE" w:rsidRDefault="006F2C7F" w:rsidP="006F2C7F">
      <w:pPr>
        <w:pStyle w:val="a3"/>
        <w:spacing w:before="0" w:beforeAutospacing="0" w:after="0" w:afterAutospacing="0"/>
        <w:ind w:firstLine="539"/>
        <w:jc w:val="both"/>
        <w:rPr>
          <w:color w:val="000000"/>
          <w:sz w:val="28"/>
          <w:szCs w:val="28"/>
        </w:rPr>
      </w:pPr>
      <w:r w:rsidRPr="00EE59FE">
        <w:rPr>
          <w:color w:val="000000"/>
          <w:sz w:val="28"/>
          <w:szCs w:val="28"/>
        </w:rPr>
        <w:t>Внешний вид педагогических работников женского пола:</w:t>
      </w:r>
    </w:p>
    <w:p w:rsidR="006F2C7F" w:rsidRPr="00EE59FE" w:rsidRDefault="006F2C7F" w:rsidP="006F2C7F">
      <w:pPr>
        <w:pStyle w:val="a3"/>
        <w:spacing w:before="0" w:beforeAutospacing="0" w:after="0" w:afterAutospacing="0"/>
        <w:ind w:firstLine="539"/>
        <w:jc w:val="both"/>
        <w:rPr>
          <w:color w:val="000000"/>
          <w:sz w:val="28"/>
          <w:szCs w:val="28"/>
        </w:rPr>
      </w:pPr>
      <w:r w:rsidRPr="00EE59FE">
        <w:rPr>
          <w:color w:val="000000"/>
          <w:sz w:val="28"/>
          <w:szCs w:val="28"/>
        </w:rPr>
        <w:t>- рекомендуется: деловой стиль одежды, аккуратная прическа, умеренный макияж;</w:t>
      </w:r>
    </w:p>
    <w:p w:rsidR="006F2C7F" w:rsidRPr="00EE59FE" w:rsidRDefault="006F2C7F" w:rsidP="006F2C7F">
      <w:pPr>
        <w:pStyle w:val="a3"/>
        <w:spacing w:before="0" w:beforeAutospacing="0" w:after="0" w:afterAutospacing="0"/>
        <w:ind w:firstLine="539"/>
        <w:jc w:val="both"/>
        <w:rPr>
          <w:color w:val="000000"/>
          <w:sz w:val="28"/>
          <w:szCs w:val="28"/>
        </w:rPr>
      </w:pPr>
      <w:r w:rsidRPr="00EE59FE">
        <w:rPr>
          <w:color w:val="000000"/>
          <w:sz w:val="28"/>
          <w:szCs w:val="28"/>
        </w:rPr>
        <w:t>- недопустимы: одежда с глубоким декольте, не в меру короткие блузы, короткие юбки, платья (длина юбки не выше 7 см от колена).</w:t>
      </w:r>
    </w:p>
    <w:p w:rsidR="006F2C7F" w:rsidRPr="006923A9" w:rsidRDefault="006F2C7F" w:rsidP="006F2C7F">
      <w:pPr>
        <w:pStyle w:val="a3"/>
        <w:spacing w:before="0" w:beforeAutospacing="0" w:after="0" w:afterAutospacing="0"/>
        <w:ind w:firstLine="539"/>
        <w:jc w:val="both"/>
        <w:rPr>
          <w:color w:val="000000"/>
          <w:sz w:val="28"/>
          <w:szCs w:val="28"/>
        </w:rPr>
      </w:pPr>
      <w:r w:rsidRPr="00EE59FE">
        <w:rPr>
          <w:color w:val="000000"/>
          <w:sz w:val="28"/>
          <w:szCs w:val="28"/>
        </w:rPr>
        <w:t xml:space="preserve">Недопустима одежда и обувь спортивного (исключением является педагог физической культуры) и пляжного стиля, в том числе джинсовая одежда, шорты, летние сарафаны с открытой спиной и плечами, футболки, тенниски, спортивные свитера во время образовательного процесса. </w:t>
      </w:r>
      <w:r>
        <w:rPr>
          <w:rStyle w:val="a4"/>
          <w:b w:val="0"/>
          <w:color w:val="000000"/>
          <w:sz w:val="28"/>
          <w:szCs w:val="28"/>
          <w:shd w:val="clear" w:color="auto" w:fill="FFFFFF"/>
        </w:rPr>
        <w:t>П</w:t>
      </w:r>
      <w:r w:rsidRPr="006923A9">
        <w:rPr>
          <w:rStyle w:val="a4"/>
          <w:b w:val="0"/>
          <w:color w:val="000000"/>
          <w:sz w:val="28"/>
          <w:szCs w:val="28"/>
          <w:shd w:val="clear" w:color="auto" w:fill="FFFFFF"/>
        </w:rPr>
        <w:t xml:space="preserve">ри нахождении в помещениях </w:t>
      </w:r>
      <w:r>
        <w:rPr>
          <w:rStyle w:val="a4"/>
          <w:b w:val="0"/>
          <w:color w:val="000000"/>
          <w:sz w:val="28"/>
          <w:szCs w:val="28"/>
          <w:shd w:val="clear" w:color="auto" w:fill="FFFFFF"/>
        </w:rPr>
        <w:t xml:space="preserve">не допускается </w:t>
      </w:r>
      <w:r w:rsidRPr="006923A9">
        <w:rPr>
          <w:rStyle w:val="a4"/>
          <w:b w:val="0"/>
          <w:color w:val="000000"/>
          <w:sz w:val="28"/>
          <w:szCs w:val="28"/>
          <w:shd w:val="clear" w:color="auto" w:fill="FFFFFF"/>
        </w:rPr>
        <w:t xml:space="preserve">ношение головных уборов (кроме случаев, когда это требуется в соответствии с </w:t>
      </w:r>
      <w:r w:rsidRPr="006923A9">
        <w:rPr>
          <w:color w:val="000000"/>
          <w:sz w:val="28"/>
          <w:szCs w:val="28"/>
        </w:rPr>
        <w:t>СП 2.4.3648-20</w:t>
      </w:r>
      <w:r w:rsidRPr="006923A9">
        <w:rPr>
          <w:rStyle w:val="a4"/>
          <w:b w:val="0"/>
          <w:color w:val="000000"/>
          <w:sz w:val="28"/>
          <w:szCs w:val="28"/>
          <w:shd w:val="clear" w:color="auto" w:fill="FFFFFF"/>
        </w:rPr>
        <w:t>)</w:t>
      </w:r>
      <w:r>
        <w:rPr>
          <w:rStyle w:val="a4"/>
          <w:b w:val="0"/>
          <w:color w:val="000000"/>
          <w:sz w:val="28"/>
          <w:szCs w:val="28"/>
          <w:shd w:val="clear" w:color="auto" w:fill="FFFFFF"/>
        </w:rPr>
        <w:t>.</w:t>
      </w:r>
    </w:p>
    <w:p w:rsidR="006F2C7F" w:rsidRPr="00EE59FE" w:rsidRDefault="006F2C7F" w:rsidP="006F2C7F">
      <w:pPr>
        <w:pStyle w:val="a3"/>
        <w:spacing w:before="0" w:beforeAutospacing="0" w:after="0" w:afterAutospacing="0"/>
        <w:ind w:firstLine="539"/>
        <w:jc w:val="both"/>
        <w:rPr>
          <w:color w:val="000000"/>
          <w:sz w:val="28"/>
          <w:szCs w:val="28"/>
        </w:rPr>
      </w:pPr>
      <w:r w:rsidRPr="00EE59FE">
        <w:rPr>
          <w:color w:val="000000"/>
          <w:sz w:val="28"/>
          <w:szCs w:val="28"/>
        </w:rPr>
        <w:t>При выборе цветовых решений в одежде педагогическим работникам следует придерживаться классического (делового) стиля. Исключается излишняя, чрезмерная пестрота (наличие более трех ярких цветовых оттенков, крупных надписей, крупных вызывающих рисунков на элементах одежды).</w:t>
      </w:r>
    </w:p>
    <w:p w:rsidR="006F2C7F" w:rsidRPr="00EE59FE" w:rsidRDefault="006F2C7F" w:rsidP="006F2C7F">
      <w:pPr>
        <w:pStyle w:val="a3"/>
        <w:spacing w:before="0" w:beforeAutospacing="0" w:after="0" w:afterAutospacing="0"/>
        <w:ind w:firstLine="539"/>
        <w:jc w:val="both"/>
        <w:rPr>
          <w:color w:val="000000"/>
          <w:sz w:val="28"/>
          <w:szCs w:val="28"/>
        </w:rPr>
      </w:pPr>
      <w:r w:rsidRPr="00EE59FE">
        <w:rPr>
          <w:color w:val="000000"/>
          <w:sz w:val="28"/>
          <w:szCs w:val="28"/>
        </w:rPr>
        <w:t>Указанные в настоящем разделе ограничения в разумных пределах могут быть сняты:</w:t>
      </w:r>
    </w:p>
    <w:p w:rsidR="006F2C7F" w:rsidRPr="00EE59FE" w:rsidRDefault="006F2C7F" w:rsidP="006F2C7F">
      <w:pPr>
        <w:pStyle w:val="a3"/>
        <w:spacing w:before="0" w:beforeAutospacing="0" w:after="0" w:afterAutospacing="0"/>
        <w:ind w:firstLine="539"/>
        <w:jc w:val="both"/>
        <w:rPr>
          <w:color w:val="000000"/>
          <w:sz w:val="28"/>
          <w:szCs w:val="28"/>
        </w:rPr>
      </w:pPr>
      <w:r w:rsidRPr="00EE59FE">
        <w:rPr>
          <w:color w:val="000000"/>
          <w:sz w:val="28"/>
          <w:szCs w:val="28"/>
        </w:rPr>
        <w:t>- по согласованию с работодателем в случае привлечения педагогических работников к работе в выходные или праздничные дни (кроме официальных мероприятий);</w:t>
      </w:r>
    </w:p>
    <w:p w:rsidR="006F2C7F" w:rsidRPr="00EE59FE" w:rsidRDefault="006F2C7F" w:rsidP="006F2C7F">
      <w:pPr>
        <w:pStyle w:val="a3"/>
        <w:spacing w:before="0" w:beforeAutospacing="0" w:after="0" w:afterAutospacing="0"/>
        <w:ind w:firstLine="539"/>
        <w:jc w:val="both"/>
        <w:rPr>
          <w:color w:val="000000"/>
          <w:sz w:val="28"/>
          <w:szCs w:val="28"/>
        </w:rPr>
      </w:pPr>
      <w:r w:rsidRPr="00EE59FE">
        <w:rPr>
          <w:color w:val="000000"/>
          <w:sz w:val="28"/>
          <w:szCs w:val="28"/>
        </w:rPr>
        <w:t xml:space="preserve">- на неофициальных мероприятиях </w:t>
      </w:r>
      <w:r>
        <w:rPr>
          <w:color w:val="000000"/>
          <w:sz w:val="28"/>
          <w:szCs w:val="28"/>
        </w:rPr>
        <w:t>образовательной организации</w:t>
      </w:r>
      <w:r w:rsidRPr="00EE59FE">
        <w:rPr>
          <w:color w:val="000000"/>
          <w:sz w:val="28"/>
          <w:szCs w:val="28"/>
        </w:rPr>
        <w:t xml:space="preserve"> (объявляется организатором);</w:t>
      </w:r>
    </w:p>
    <w:p w:rsidR="006F2C7F" w:rsidRPr="00EE59FE" w:rsidRDefault="006F2C7F" w:rsidP="006F2C7F">
      <w:pPr>
        <w:pStyle w:val="a3"/>
        <w:spacing w:before="0" w:beforeAutospacing="0" w:after="0" w:afterAutospacing="0"/>
        <w:ind w:firstLine="539"/>
        <w:jc w:val="both"/>
        <w:rPr>
          <w:color w:val="000000"/>
          <w:sz w:val="28"/>
          <w:szCs w:val="28"/>
        </w:rPr>
      </w:pPr>
      <w:r w:rsidRPr="00EE59FE">
        <w:rPr>
          <w:color w:val="000000"/>
          <w:sz w:val="28"/>
          <w:szCs w:val="28"/>
        </w:rPr>
        <w:t>- на время летних отпусков (кроме официальных мероприятий).</w:t>
      </w:r>
    </w:p>
    <w:p w:rsidR="006F2C7F" w:rsidRPr="00EE59FE" w:rsidRDefault="006F2C7F" w:rsidP="006F2C7F">
      <w:pPr>
        <w:pStyle w:val="a3"/>
        <w:spacing w:before="0" w:beforeAutospacing="0" w:after="0" w:afterAutospacing="0"/>
        <w:ind w:firstLine="539"/>
        <w:jc w:val="both"/>
        <w:rPr>
          <w:color w:val="000000"/>
          <w:sz w:val="28"/>
          <w:szCs w:val="28"/>
        </w:rPr>
      </w:pPr>
    </w:p>
    <w:p w:rsidR="006F2C7F" w:rsidRDefault="006F2C7F" w:rsidP="006F2C7F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E59FE">
        <w:rPr>
          <w:b/>
          <w:bCs/>
          <w:color w:val="000000"/>
          <w:sz w:val="28"/>
          <w:szCs w:val="28"/>
        </w:rPr>
        <w:t>4. Порядок соблюдения Положения</w:t>
      </w:r>
    </w:p>
    <w:p w:rsidR="006F2C7F" w:rsidRPr="00EE59FE" w:rsidRDefault="006F2C7F" w:rsidP="006F2C7F">
      <w:pPr>
        <w:pStyle w:val="a3"/>
        <w:spacing w:before="0" w:beforeAutospacing="0" w:after="0" w:afterAutospacing="0"/>
        <w:ind w:firstLine="539"/>
        <w:jc w:val="both"/>
        <w:rPr>
          <w:color w:val="000000"/>
          <w:sz w:val="28"/>
          <w:szCs w:val="28"/>
        </w:rPr>
      </w:pPr>
      <w:r w:rsidRPr="00EE59FE">
        <w:rPr>
          <w:color w:val="000000"/>
          <w:sz w:val="28"/>
          <w:szCs w:val="28"/>
        </w:rPr>
        <w:t xml:space="preserve">Данный локальный акт подлежит обязательному исполнению </w:t>
      </w:r>
      <w:r>
        <w:rPr>
          <w:color w:val="000000"/>
          <w:sz w:val="28"/>
          <w:szCs w:val="28"/>
        </w:rPr>
        <w:t xml:space="preserve">педагогическими </w:t>
      </w:r>
      <w:r w:rsidRPr="00EE59FE">
        <w:rPr>
          <w:color w:val="000000"/>
          <w:sz w:val="28"/>
          <w:szCs w:val="28"/>
        </w:rPr>
        <w:t>работниками в рабочее время при нахождении на территории образовательной организации и за его пределами (в командировке, на официальных и иных мероприятиях), что учитывается при применении дисциплинарных взысканий, поощрений и стимули</w:t>
      </w:r>
      <w:r w:rsidRPr="00EE59FE">
        <w:rPr>
          <w:color w:val="000000"/>
          <w:sz w:val="28"/>
          <w:szCs w:val="28"/>
        </w:rPr>
        <w:softHyphen/>
        <w:t>рующих выплат работникам.</w:t>
      </w:r>
    </w:p>
    <w:p w:rsidR="006F2C7F" w:rsidRDefault="006F2C7F" w:rsidP="006F2C7F">
      <w:pPr>
        <w:pStyle w:val="a3"/>
        <w:spacing w:before="0" w:beforeAutospacing="0" w:after="0" w:afterAutospacing="0"/>
        <w:ind w:firstLine="539"/>
        <w:jc w:val="both"/>
        <w:rPr>
          <w:color w:val="000000"/>
          <w:sz w:val="28"/>
          <w:szCs w:val="28"/>
        </w:rPr>
      </w:pPr>
    </w:p>
    <w:p w:rsidR="006F2C7F" w:rsidRPr="00EE59FE" w:rsidRDefault="006F2C7F" w:rsidP="006F2C7F">
      <w:pPr>
        <w:pStyle w:val="a3"/>
        <w:spacing w:before="0" w:beforeAutospacing="0" w:after="0" w:afterAutospacing="0"/>
        <w:ind w:firstLine="539"/>
        <w:jc w:val="both"/>
        <w:rPr>
          <w:color w:val="000000"/>
          <w:sz w:val="28"/>
          <w:szCs w:val="28"/>
        </w:rPr>
      </w:pPr>
      <w:r w:rsidRPr="00EE59FE">
        <w:rPr>
          <w:color w:val="000000"/>
          <w:sz w:val="28"/>
          <w:szCs w:val="28"/>
        </w:rPr>
        <w:t>В соответствии с Трудовым кодексом Российской Федерации неоднократное несо</w:t>
      </w:r>
      <w:r w:rsidRPr="00EE59FE">
        <w:rPr>
          <w:color w:val="000000"/>
          <w:sz w:val="28"/>
          <w:szCs w:val="28"/>
        </w:rPr>
        <w:softHyphen/>
        <w:t>блюдение требований данного Положения приравнивается к нарушению трудовой дис</w:t>
      </w:r>
      <w:r w:rsidRPr="00EE59FE">
        <w:rPr>
          <w:color w:val="000000"/>
          <w:sz w:val="28"/>
          <w:szCs w:val="28"/>
        </w:rPr>
        <w:softHyphen/>
        <w:t>циплины.</w:t>
      </w:r>
    </w:p>
    <w:p w:rsidR="006F2C7F" w:rsidRPr="00EE59FE" w:rsidRDefault="006F2C7F" w:rsidP="006F2C7F">
      <w:pPr>
        <w:pStyle w:val="a3"/>
        <w:spacing w:before="0" w:beforeAutospacing="0" w:after="0" w:afterAutospacing="0"/>
        <w:ind w:firstLine="539"/>
        <w:jc w:val="both"/>
        <w:rPr>
          <w:color w:val="000000"/>
          <w:sz w:val="28"/>
          <w:szCs w:val="28"/>
        </w:rPr>
      </w:pPr>
      <w:r w:rsidRPr="00EE59FE">
        <w:rPr>
          <w:color w:val="000000"/>
          <w:sz w:val="28"/>
          <w:szCs w:val="28"/>
        </w:rPr>
        <w:t>В случае затруднения в решении спорных вопросов педагогические работники имеют право обратиться к работодателю.</w:t>
      </w:r>
    </w:p>
    <w:p w:rsidR="006F2C7F" w:rsidRDefault="006F2C7F" w:rsidP="006F2C7F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</w:p>
    <w:sectPr w:rsidR="006F2C7F" w:rsidSect="00D27B6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30C"/>
    <w:rsid w:val="006854F3"/>
    <w:rsid w:val="006F2C7F"/>
    <w:rsid w:val="00790801"/>
    <w:rsid w:val="00D27B68"/>
    <w:rsid w:val="00F71B22"/>
    <w:rsid w:val="00FE7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D27B68"/>
    <w:pPr>
      <w:spacing w:before="100" w:beforeAutospacing="1" w:after="100" w:afterAutospacing="1"/>
    </w:pPr>
    <w:rPr>
      <w:sz w:val="24"/>
      <w:szCs w:val="24"/>
    </w:rPr>
  </w:style>
  <w:style w:type="paragraph" w:styleId="a3">
    <w:name w:val="Normal (Web)"/>
    <w:basedOn w:val="a"/>
    <w:uiPriority w:val="99"/>
    <w:unhideWhenUsed/>
    <w:rsid w:val="006F2C7F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uiPriority w:val="22"/>
    <w:qFormat/>
    <w:rsid w:val="006F2C7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D27B68"/>
    <w:pPr>
      <w:spacing w:before="100" w:beforeAutospacing="1" w:after="100" w:afterAutospacing="1"/>
    </w:pPr>
    <w:rPr>
      <w:sz w:val="24"/>
      <w:szCs w:val="24"/>
    </w:rPr>
  </w:style>
  <w:style w:type="paragraph" w:styleId="a3">
    <w:name w:val="Normal (Web)"/>
    <w:basedOn w:val="a"/>
    <w:uiPriority w:val="99"/>
    <w:unhideWhenUsed/>
    <w:rsid w:val="006F2C7F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uiPriority w:val="22"/>
    <w:qFormat/>
    <w:rsid w:val="006F2C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616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Янина</dc:creator>
  <cp:keywords/>
  <dc:description/>
  <cp:lastModifiedBy>Янина</cp:lastModifiedBy>
  <cp:revision>5</cp:revision>
  <dcterms:created xsi:type="dcterms:W3CDTF">2025-05-27T06:34:00Z</dcterms:created>
  <dcterms:modified xsi:type="dcterms:W3CDTF">2025-05-27T07:15:00Z</dcterms:modified>
</cp:coreProperties>
</file>