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C31" w:rsidRPr="0064618D" w:rsidRDefault="003B5C31" w:rsidP="003B5C31">
      <w:pPr>
        <w:spacing w:after="0" w:line="408" w:lineRule="auto"/>
        <w:ind w:left="120"/>
        <w:jc w:val="center"/>
        <w:outlineLvl w:val="0"/>
      </w:pPr>
      <w:r w:rsidRPr="0064618D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3B5C31" w:rsidRPr="0064618D" w:rsidRDefault="003B5C31" w:rsidP="003B5C31">
      <w:pPr>
        <w:spacing w:after="0" w:line="408" w:lineRule="auto"/>
        <w:ind w:left="120"/>
        <w:jc w:val="center"/>
        <w:outlineLvl w:val="0"/>
      </w:pPr>
      <w:bookmarkStart w:id="0" w:name="faf8fa22-5def-4e3b-8c5b-9f89fbfaa204"/>
      <w:r w:rsidRPr="0064618D">
        <w:rPr>
          <w:rFonts w:ascii="Times New Roman" w:hAnsi="Times New Roman"/>
          <w:b/>
          <w:color w:val="000000"/>
          <w:sz w:val="28"/>
        </w:rPr>
        <w:t>Министерство образования Тверской области</w:t>
      </w:r>
      <w:bookmarkEnd w:id="0"/>
      <w:r w:rsidRPr="0064618D">
        <w:rPr>
          <w:rFonts w:ascii="Times New Roman" w:hAnsi="Times New Roman"/>
          <w:b/>
          <w:color w:val="333333"/>
          <w:sz w:val="28"/>
        </w:rPr>
        <w:t xml:space="preserve"> </w:t>
      </w:r>
    </w:p>
    <w:p w:rsidR="003B5C31" w:rsidRPr="0064618D" w:rsidRDefault="003B5C31" w:rsidP="003B5C31">
      <w:pPr>
        <w:spacing w:after="0" w:line="408" w:lineRule="auto"/>
        <w:ind w:left="120"/>
        <w:jc w:val="center"/>
        <w:outlineLvl w:val="0"/>
      </w:pPr>
      <w:bookmarkStart w:id="1" w:name="d4164ee9-dd90-4c10-8231-40decfe3f5d4"/>
      <w:r w:rsidRPr="0064618D">
        <w:rPr>
          <w:rFonts w:ascii="Times New Roman" w:hAnsi="Times New Roman"/>
          <w:b/>
          <w:color w:val="000000"/>
          <w:sz w:val="28"/>
        </w:rPr>
        <w:t>Управление образования Нелидовского муниципального округа</w:t>
      </w:r>
      <w:bookmarkEnd w:id="1"/>
    </w:p>
    <w:p w:rsidR="003B5C31" w:rsidRPr="0064618D" w:rsidRDefault="003B5C31" w:rsidP="003B5C31">
      <w:pPr>
        <w:spacing w:after="0" w:line="408" w:lineRule="auto"/>
        <w:ind w:left="120"/>
        <w:jc w:val="center"/>
        <w:outlineLvl w:val="0"/>
      </w:pPr>
      <w:r w:rsidRPr="0064618D">
        <w:rPr>
          <w:rFonts w:ascii="Times New Roman" w:hAnsi="Times New Roman"/>
          <w:b/>
          <w:color w:val="000000"/>
          <w:sz w:val="28"/>
        </w:rPr>
        <w:t>МБОУ гимназия №2</w:t>
      </w:r>
    </w:p>
    <w:p w:rsidR="003B5C31" w:rsidRPr="0064618D" w:rsidRDefault="003B5C31" w:rsidP="003B5C31">
      <w:pPr>
        <w:spacing w:after="0" w:line="408" w:lineRule="auto"/>
        <w:ind w:left="120"/>
        <w:jc w:val="center"/>
      </w:pPr>
    </w:p>
    <w:tbl>
      <w:tblPr>
        <w:tblpPr w:leftFromText="180" w:rightFromText="180" w:vertAnchor="text" w:horzAnchor="page" w:tblpX="3493" w:tblpY="-77"/>
        <w:tblW w:w="0" w:type="auto"/>
        <w:tblLook w:val="04A0" w:firstRow="1" w:lastRow="0" w:firstColumn="1" w:lastColumn="0" w:noHBand="0" w:noVBand="1"/>
      </w:tblPr>
      <w:tblGrid>
        <w:gridCol w:w="3744"/>
        <w:gridCol w:w="4477"/>
      </w:tblGrid>
      <w:tr w:rsidR="00DA697B" w:rsidRPr="00CE5E29" w:rsidTr="00DA697B">
        <w:trPr>
          <w:trHeight w:val="3428"/>
        </w:trPr>
        <w:tc>
          <w:tcPr>
            <w:tcW w:w="3744" w:type="dxa"/>
          </w:tcPr>
          <w:p w:rsidR="00DA697B" w:rsidRPr="002C6C52" w:rsidRDefault="00DA697B" w:rsidP="00DA697B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77" w:type="dxa"/>
          </w:tcPr>
          <w:p w:rsidR="00DA697B" w:rsidRPr="002C6C52" w:rsidRDefault="00DA697B" w:rsidP="00DA697B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6C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УТВЕРЖДЕНА</w:t>
            </w:r>
          </w:p>
          <w:p w:rsidR="00DA697B" w:rsidRPr="002C6C52" w:rsidRDefault="00DA697B" w:rsidP="00DA697B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6C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Приказ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1/75</w:t>
            </w:r>
            <w:r w:rsidRPr="002C6C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A697B" w:rsidRPr="002C6C52" w:rsidRDefault="00DA697B" w:rsidP="00DA697B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6C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</w:t>
            </w:r>
            <w:r w:rsidRPr="002C6C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09.</w:t>
            </w:r>
            <w:r w:rsidRPr="002C6C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2026  г.</w:t>
            </w:r>
          </w:p>
          <w:p w:rsidR="00DA697B" w:rsidRPr="002C6C52" w:rsidRDefault="00DA697B" w:rsidP="00DA697B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3B5C31" w:rsidRPr="0064618D" w:rsidRDefault="003B5C31" w:rsidP="003B5C31">
      <w:pPr>
        <w:spacing w:after="0"/>
        <w:ind w:left="120"/>
      </w:pPr>
    </w:p>
    <w:p w:rsidR="003B5C31" w:rsidRPr="0064618D" w:rsidRDefault="003B5C31" w:rsidP="003B5C31">
      <w:pPr>
        <w:spacing w:after="0"/>
        <w:ind w:left="120"/>
      </w:pPr>
    </w:p>
    <w:p w:rsidR="003B5C31" w:rsidRPr="0064618D" w:rsidRDefault="003B5C31" w:rsidP="003B5C31">
      <w:pPr>
        <w:spacing w:after="0"/>
        <w:ind w:left="120"/>
      </w:pPr>
    </w:p>
    <w:p w:rsidR="003B5C31" w:rsidRPr="0064618D" w:rsidRDefault="003B5C31" w:rsidP="003B5C31">
      <w:pPr>
        <w:spacing w:after="0"/>
        <w:ind w:left="120"/>
      </w:pPr>
    </w:p>
    <w:p w:rsidR="003B5C31" w:rsidRPr="0064618D" w:rsidRDefault="003B5C31" w:rsidP="003B5C31">
      <w:pPr>
        <w:spacing w:after="0"/>
        <w:ind w:left="120"/>
      </w:pPr>
    </w:p>
    <w:p w:rsidR="003B5C31" w:rsidRDefault="003B5C31" w:rsidP="003B5C31">
      <w:pPr>
        <w:spacing w:after="0"/>
        <w:ind w:left="120"/>
      </w:pPr>
    </w:p>
    <w:p w:rsidR="00DA697B" w:rsidRDefault="00DA697B" w:rsidP="003B5C31">
      <w:pPr>
        <w:spacing w:after="0"/>
        <w:ind w:left="120"/>
      </w:pPr>
    </w:p>
    <w:p w:rsidR="00DA697B" w:rsidRDefault="00DA697B" w:rsidP="003B5C31">
      <w:pPr>
        <w:spacing w:after="0"/>
        <w:ind w:left="120"/>
      </w:pPr>
    </w:p>
    <w:p w:rsidR="00DA697B" w:rsidRDefault="00DA697B" w:rsidP="003B5C31">
      <w:pPr>
        <w:spacing w:after="0"/>
        <w:ind w:left="120"/>
      </w:pPr>
    </w:p>
    <w:p w:rsidR="00DA697B" w:rsidRDefault="00DA697B" w:rsidP="003B5C31">
      <w:pPr>
        <w:spacing w:after="0"/>
        <w:ind w:left="120"/>
      </w:pPr>
    </w:p>
    <w:p w:rsidR="00DA697B" w:rsidRPr="0064618D" w:rsidRDefault="00DA697B" w:rsidP="003B5C31">
      <w:pPr>
        <w:spacing w:after="0"/>
        <w:ind w:left="120"/>
      </w:pPr>
      <w:bookmarkStart w:id="2" w:name="_GoBack"/>
      <w:bookmarkEnd w:id="2"/>
    </w:p>
    <w:p w:rsidR="003B5C31" w:rsidRPr="0064618D" w:rsidRDefault="003B5C31" w:rsidP="003B5C31">
      <w:pPr>
        <w:spacing w:after="0" w:line="408" w:lineRule="auto"/>
        <w:ind w:left="120"/>
        <w:jc w:val="center"/>
        <w:outlineLvl w:val="0"/>
      </w:pPr>
      <w:r w:rsidRPr="0064618D">
        <w:rPr>
          <w:rFonts w:ascii="Times New Roman" w:hAnsi="Times New Roman"/>
          <w:b/>
          <w:color w:val="000000"/>
          <w:sz w:val="28"/>
        </w:rPr>
        <w:t>РАБОЧАЯ ПРОГРАММА КУРСА ВНЕУРОЧНОЙ ДЕЯТЕЛЬНОСТИ</w:t>
      </w:r>
    </w:p>
    <w:p w:rsidR="003B5C31" w:rsidRPr="0064618D" w:rsidRDefault="003B5C31" w:rsidP="003B5C31">
      <w:pPr>
        <w:spacing w:after="0" w:line="408" w:lineRule="auto"/>
        <w:ind w:left="120"/>
        <w:jc w:val="center"/>
      </w:pPr>
      <w:r w:rsidRPr="0064618D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4618D">
        <w:rPr>
          <w:rFonts w:ascii="Times New Roman" w:hAnsi="Times New Roman"/>
          <w:color w:val="000000"/>
          <w:sz w:val="28"/>
        </w:rPr>
        <w:t xml:space="preserve"> 11968470)</w:t>
      </w:r>
    </w:p>
    <w:p w:rsidR="003B5C31" w:rsidRPr="0064618D" w:rsidRDefault="003B5C31" w:rsidP="003B5C31">
      <w:pPr>
        <w:spacing w:after="0"/>
        <w:ind w:left="120"/>
        <w:jc w:val="center"/>
      </w:pPr>
    </w:p>
    <w:p w:rsidR="003B5C31" w:rsidRPr="0064618D" w:rsidRDefault="0095462D" w:rsidP="003B5C31">
      <w:pPr>
        <w:spacing w:after="0" w:line="408" w:lineRule="auto"/>
        <w:ind w:left="120"/>
        <w:jc w:val="center"/>
        <w:outlineLvl w:val="0"/>
      </w:pPr>
      <w:bookmarkStart w:id="3" w:name="9d8cec18-500f-4d2c-b765-e3a0daefa932"/>
      <w:r>
        <w:rPr>
          <w:rFonts w:ascii="Times New Roman" w:hAnsi="Times New Roman"/>
          <w:b/>
          <w:color w:val="000000"/>
          <w:sz w:val="28"/>
        </w:rPr>
        <w:t>«</w:t>
      </w:r>
      <w:r w:rsidR="003B5C31" w:rsidRPr="0064618D">
        <w:rPr>
          <w:rFonts w:ascii="Times New Roman" w:hAnsi="Times New Roman"/>
          <w:b/>
          <w:color w:val="000000"/>
          <w:sz w:val="28"/>
        </w:rPr>
        <w:t xml:space="preserve">Школьный театр </w:t>
      </w:r>
      <w:r>
        <w:rPr>
          <w:rFonts w:ascii="Times New Roman" w:hAnsi="Times New Roman"/>
          <w:b/>
          <w:color w:val="000000"/>
          <w:sz w:val="28"/>
        </w:rPr>
        <w:t>«</w:t>
      </w:r>
      <w:r w:rsidR="003B5C31" w:rsidRPr="0064618D">
        <w:rPr>
          <w:rFonts w:ascii="Times New Roman" w:hAnsi="Times New Roman"/>
          <w:b/>
          <w:color w:val="000000"/>
          <w:sz w:val="28"/>
        </w:rPr>
        <w:t>Бенефис</w:t>
      </w:r>
      <w:bookmarkEnd w:id="3"/>
      <w:r>
        <w:rPr>
          <w:rFonts w:ascii="Times New Roman" w:hAnsi="Times New Roman"/>
          <w:b/>
          <w:color w:val="000000"/>
          <w:sz w:val="28"/>
        </w:rPr>
        <w:t>»</w:t>
      </w:r>
    </w:p>
    <w:p w:rsidR="003B5C31" w:rsidRPr="0064618D" w:rsidRDefault="003B5C31" w:rsidP="003B5C31">
      <w:pPr>
        <w:spacing w:after="0" w:line="408" w:lineRule="auto"/>
        <w:ind w:left="120"/>
        <w:jc w:val="center"/>
      </w:pPr>
      <w:r w:rsidRPr="0064618D">
        <w:rPr>
          <w:rFonts w:ascii="Times New Roman" w:hAnsi="Times New Roman"/>
          <w:color w:val="000000"/>
          <w:sz w:val="28"/>
        </w:rPr>
        <w:t xml:space="preserve">для обучающихся </w:t>
      </w:r>
      <w:bookmarkStart w:id="4" w:name="6c1fc69d-b48f-4ec7-9dfd-20a1e26197d2"/>
      <w:r w:rsidRPr="0064618D">
        <w:rPr>
          <w:rFonts w:ascii="Times New Roman" w:hAnsi="Times New Roman"/>
          <w:color w:val="000000"/>
          <w:sz w:val="28"/>
        </w:rPr>
        <w:t>7-8, 10-11</w:t>
      </w:r>
      <w:bookmarkEnd w:id="4"/>
      <w:r w:rsidRPr="0064618D">
        <w:rPr>
          <w:rFonts w:ascii="Times New Roman" w:hAnsi="Times New Roman"/>
          <w:color w:val="000000"/>
          <w:sz w:val="28"/>
        </w:rPr>
        <w:t xml:space="preserve"> классов </w:t>
      </w:r>
    </w:p>
    <w:p w:rsidR="003B5C31" w:rsidRPr="0064618D" w:rsidRDefault="003B5C31" w:rsidP="003B5C31">
      <w:pPr>
        <w:spacing w:after="0"/>
        <w:ind w:left="120"/>
        <w:jc w:val="center"/>
      </w:pPr>
    </w:p>
    <w:p w:rsidR="003B5C31" w:rsidRPr="0064618D" w:rsidRDefault="003B5C31" w:rsidP="003B5C31">
      <w:pPr>
        <w:spacing w:after="0"/>
        <w:ind w:left="120"/>
        <w:jc w:val="center"/>
      </w:pPr>
    </w:p>
    <w:p w:rsidR="003B5C31" w:rsidRPr="0064618D" w:rsidRDefault="003B5C31" w:rsidP="003B5C31">
      <w:pPr>
        <w:spacing w:after="0"/>
        <w:ind w:left="120"/>
        <w:jc w:val="center"/>
      </w:pPr>
    </w:p>
    <w:p w:rsidR="003B5C31" w:rsidRPr="0064618D" w:rsidRDefault="003B5C31" w:rsidP="003B5C31">
      <w:pPr>
        <w:spacing w:after="0"/>
        <w:ind w:left="120"/>
        <w:jc w:val="center"/>
      </w:pPr>
    </w:p>
    <w:p w:rsidR="003B5C31" w:rsidRPr="0064618D" w:rsidRDefault="003B5C31" w:rsidP="003B5C31">
      <w:pPr>
        <w:spacing w:after="0"/>
        <w:ind w:left="120"/>
        <w:jc w:val="center"/>
      </w:pPr>
    </w:p>
    <w:p w:rsidR="003B5C31" w:rsidRPr="0064618D" w:rsidRDefault="003B5C31" w:rsidP="003B5C31">
      <w:pPr>
        <w:spacing w:after="0"/>
        <w:ind w:left="120"/>
        <w:jc w:val="center"/>
      </w:pPr>
    </w:p>
    <w:p w:rsidR="00600F08" w:rsidRPr="002C6C52" w:rsidRDefault="003B5C31" w:rsidP="003B5C31">
      <w:pPr>
        <w:spacing w:after="0"/>
        <w:ind w:left="120"/>
        <w:jc w:val="center"/>
        <w:outlineLvl w:val="0"/>
        <w:rPr>
          <w:rFonts w:ascii="Times New Roman" w:hAnsi="Times New Roman" w:cs="Times New Roman"/>
          <w:sz w:val="23"/>
          <w:szCs w:val="23"/>
        </w:rPr>
      </w:pPr>
      <w:bookmarkStart w:id="5" w:name="001352a3-4a64-4e98-9e0d-fa3e36ebe604"/>
      <w:r w:rsidRPr="0064618D">
        <w:rPr>
          <w:rFonts w:ascii="Times New Roman" w:hAnsi="Times New Roman"/>
          <w:b/>
          <w:color w:val="000000"/>
          <w:sz w:val="28"/>
        </w:rPr>
        <w:t>Нелидово,</w:t>
      </w:r>
      <w:bookmarkEnd w:id="5"/>
      <w:r w:rsidRPr="0064618D">
        <w:rPr>
          <w:rFonts w:ascii="Times New Roman" w:hAnsi="Times New Roman"/>
          <w:b/>
          <w:color w:val="000000"/>
          <w:sz w:val="28"/>
        </w:rPr>
        <w:t xml:space="preserve"> </w:t>
      </w:r>
      <w:bookmarkStart w:id="6" w:name="e03bf2bc-bea0-4e5b-b696-0777cffadbc8"/>
      <w:r w:rsidRPr="0064618D">
        <w:rPr>
          <w:rFonts w:ascii="Times New Roman" w:hAnsi="Times New Roman"/>
          <w:b/>
          <w:color w:val="000000"/>
          <w:sz w:val="28"/>
        </w:rPr>
        <w:t>2026</w:t>
      </w:r>
      <w:bookmarkEnd w:id="6"/>
      <w:r w:rsidR="00600F08">
        <w:rPr>
          <w:sz w:val="32"/>
          <w:szCs w:val="32"/>
        </w:rPr>
        <w:br w:type="column"/>
      </w:r>
      <w:r w:rsidR="00600F08" w:rsidRPr="002C6C52">
        <w:rPr>
          <w:rFonts w:ascii="Times New Roman" w:hAnsi="Times New Roman" w:cs="Times New Roman"/>
          <w:b/>
          <w:bCs/>
          <w:sz w:val="23"/>
          <w:szCs w:val="23"/>
        </w:rPr>
        <w:lastRenderedPageBreak/>
        <w:t>ПОЯСНИТЕЛЬНАЯ ЗАПИСКА</w:t>
      </w:r>
    </w:p>
    <w:p w:rsidR="00600F08" w:rsidRPr="0056319C" w:rsidRDefault="00600F08" w:rsidP="0056319C">
      <w:pPr>
        <w:pStyle w:val="Default"/>
        <w:ind w:firstLine="426"/>
        <w:jc w:val="both"/>
        <w:rPr>
          <w:sz w:val="28"/>
          <w:szCs w:val="28"/>
        </w:rPr>
      </w:pPr>
      <w:r w:rsidRPr="0056319C">
        <w:rPr>
          <w:sz w:val="28"/>
          <w:szCs w:val="28"/>
        </w:rPr>
        <w:t>Дополнительная общеразвивающая программа «</w:t>
      </w:r>
      <w:r w:rsidR="003B5C31">
        <w:rPr>
          <w:sz w:val="28"/>
          <w:szCs w:val="28"/>
        </w:rPr>
        <w:t>«Бенефис»</w:t>
      </w:r>
      <w:r w:rsidRPr="0056319C">
        <w:rPr>
          <w:sz w:val="28"/>
          <w:szCs w:val="28"/>
        </w:rPr>
        <w:t xml:space="preserve">» (далее Программа) направлена на формирование и развитие творческих способностей обучающихся, на удовлетворение их индивидуальных потребностей в интеллектуальном, нравственном совершенствовании, приобщаясь к театральному искусству. </w:t>
      </w:r>
    </w:p>
    <w:p w:rsidR="00600F08" w:rsidRPr="0056319C" w:rsidRDefault="00600F08" w:rsidP="0056319C">
      <w:pPr>
        <w:pStyle w:val="Default"/>
        <w:ind w:firstLine="426"/>
        <w:jc w:val="both"/>
        <w:rPr>
          <w:sz w:val="28"/>
          <w:szCs w:val="28"/>
        </w:rPr>
      </w:pPr>
      <w:r w:rsidRPr="0056319C">
        <w:rPr>
          <w:sz w:val="28"/>
          <w:szCs w:val="28"/>
        </w:rPr>
        <w:t xml:space="preserve">Программа разработана в соответствии с современными требованиями модернизации системы образования и нормативными правовыми актами, определяющими структуру Программы. Программа позволяет использовать различные виды деятельности в коллективе </w:t>
      </w:r>
      <w:proofErr w:type="gramStart"/>
      <w:r w:rsidRPr="0056319C">
        <w:rPr>
          <w:sz w:val="28"/>
          <w:szCs w:val="28"/>
        </w:rPr>
        <w:t>обучающихся</w:t>
      </w:r>
      <w:proofErr w:type="gramEnd"/>
      <w:r w:rsidRPr="0056319C">
        <w:rPr>
          <w:sz w:val="28"/>
          <w:szCs w:val="28"/>
        </w:rPr>
        <w:t>.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12"/>
        <w:gridCol w:w="5378"/>
      </w:tblGrid>
      <w:tr w:rsidR="00600F08" w:rsidTr="00A16015">
        <w:trPr>
          <w:trHeight w:val="293"/>
        </w:trPr>
        <w:tc>
          <w:tcPr>
            <w:tcW w:w="5112" w:type="dxa"/>
          </w:tcPr>
          <w:p w:rsidR="00600F08" w:rsidRPr="0095462D" w:rsidRDefault="00600F08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КОМПЛЕКС ОСНОВНЫХ ХАРАКТЕРИСТИК ПРОГРАММЫ </w:t>
            </w:r>
          </w:p>
        </w:tc>
        <w:tc>
          <w:tcPr>
            <w:tcW w:w="5378" w:type="dxa"/>
          </w:tcPr>
          <w:p w:rsidR="00600F08" w:rsidRDefault="00600F08" w:rsidP="0095462D">
            <w:pPr>
              <w:pStyle w:val="Default"/>
              <w:rPr>
                <w:sz w:val="23"/>
                <w:szCs w:val="23"/>
              </w:rPr>
            </w:pPr>
          </w:p>
        </w:tc>
      </w:tr>
      <w:tr w:rsidR="00600F08" w:rsidTr="00A16015">
        <w:trPr>
          <w:trHeight w:val="111"/>
        </w:trPr>
        <w:tc>
          <w:tcPr>
            <w:tcW w:w="5112" w:type="dxa"/>
          </w:tcPr>
          <w:p w:rsidR="00600F08" w:rsidRDefault="00600F0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Автор программы </w:t>
            </w:r>
          </w:p>
        </w:tc>
        <w:tc>
          <w:tcPr>
            <w:tcW w:w="5378" w:type="dxa"/>
          </w:tcPr>
          <w:p w:rsidR="00600F08" w:rsidRDefault="00A1601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Бо</w:t>
            </w:r>
            <w:r w:rsidR="00600F08">
              <w:rPr>
                <w:sz w:val="23"/>
                <w:szCs w:val="23"/>
              </w:rPr>
              <w:t xml:space="preserve">рисова Е.Д. </w:t>
            </w:r>
          </w:p>
        </w:tc>
      </w:tr>
      <w:tr w:rsidR="00600F08" w:rsidTr="00A16015">
        <w:trPr>
          <w:trHeight w:val="111"/>
        </w:trPr>
        <w:tc>
          <w:tcPr>
            <w:tcW w:w="5112" w:type="dxa"/>
          </w:tcPr>
          <w:p w:rsidR="00600F08" w:rsidRDefault="00600F0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Дата создания </w:t>
            </w:r>
          </w:p>
        </w:tc>
        <w:tc>
          <w:tcPr>
            <w:tcW w:w="5378" w:type="dxa"/>
          </w:tcPr>
          <w:p w:rsidR="00600F08" w:rsidRDefault="00600F08" w:rsidP="003B5C3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3B5C31">
              <w:rPr>
                <w:sz w:val="23"/>
                <w:szCs w:val="23"/>
              </w:rPr>
              <w:t>6</w:t>
            </w:r>
            <w:r>
              <w:rPr>
                <w:sz w:val="23"/>
                <w:szCs w:val="23"/>
              </w:rPr>
              <w:t xml:space="preserve"> г. </w:t>
            </w:r>
          </w:p>
        </w:tc>
      </w:tr>
      <w:tr w:rsidR="00600F08" w:rsidTr="00A16015">
        <w:trPr>
          <w:trHeight w:val="111"/>
        </w:trPr>
        <w:tc>
          <w:tcPr>
            <w:tcW w:w="5112" w:type="dxa"/>
          </w:tcPr>
          <w:p w:rsidR="00600F08" w:rsidRDefault="00600F0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Направленность </w:t>
            </w:r>
          </w:p>
        </w:tc>
        <w:tc>
          <w:tcPr>
            <w:tcW w:w="5378" w:type="dxa"/>
          </w:tcPr>
          <w:p w:rsidR="00600F08" w:rsidRDefault="00600F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художественная </w:t>
            </w:r>
          </w:p>
        </w:tc>
      </w:tr>
      <w:tr w:rsidR="00600F08" w:rsidTr="00A16015">
        <w:trPr>
          <w:trHeight w:val="111"/>
        </w:trPr>
        <w:tc>
          <w:tcPr>
            <w:tcW w:w="5112" w:type="dxa"/>
          </w:tcPr>
          <w:p w:rsidR="00600F08" w:rsidRDefault="00600F0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Уровень программы </w:t>
            </w:r>
          </w:p>
        </w:tc>
        <w:tc>
          <w:tcPr>
            <w:tcW w:w="5378" w:type="dxa"/>
          </w:tcPr>
          <w:p w:rsidR="00600F08" w:rsidRDefault="00600F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базовый </w:t>
            </w:r>
          </w:p>
        </w:tc>
      </w:tr>
      <w:tr w:rsidR="00600F08" w:rsidTr="00A16015">
        <w:trPr>
          <w:trHeight w:val="112"/>
        </w:trPr>
        <w:tc>
          <w:tcPr>
            <w:tcW w:w="5112" w:type="dxa"/>
          </w:tcPr>
          <w:p w:rsidR="00600F08" w:rsidRDefault="00600F0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Вид программы </w:t>
            </w:r>
          </w:p>
        </w:tc>
        <w:tc>
          <w:tcPr>
            <w:tcW w:w="5378" w:type="dxa"/>
          </w:tcPr>
          <w:p w:rsidR="00600F08" w:rsidRDefault="00600F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модифицированная </w:t>
            </w:r>
          </w:p>
        </w:tc>
      </w:tr>
      <w:tr w:rsidR="00600F08" w:rsidTr="00A16015">
        <w:trPr>
          <w:trHeight w:val="661"/>
        </w:trPr>
        <w:tc>
          <w:tcPr>
            <w:tcW w:w="5112" w:type="dxa"/>
          </w:tcPr>
          <w:p w:rsidR="00600F08" w:rsidRDefault="00600F0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Адресат программы </w:t>
            </w:r>
          </w:p>
        </w:tc>
        <w:tc>
          <w:tcPr>
            <w:tcW w:w="5378" w:type="dxa"/>
          </w:tcPr>
          <w:p w:rsidR="00600F08" w:rsidRDefault="00600F08" w:rsidP="00600F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Для обучающихся 10-15 лет. При приеме в группу для занятий по Программе специальный отбор обучающихся не проводится. Дети-инвалиды и дети с ОВЗ могут заниматься инклюзивно, при соблюдении специальных условий. </w:t>
            </w:r>
          </w:p>
        </w:tc>
      </w:tr>
      <w:tr w:rsidR="00600F08" w:rsidTr="00A16015">
        <w:trPr>
          <w:trHeight w:val="111"/>
        </w:trPr>
        <w:tc>
          <w:tcPr>
            <w:tcW w:w="5112" w:type="dxa"/>
          </w:tcPr>
          <w:p w:rsidR="00600F08" w:rsidRDefault="00600F0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Язык обучения </w:t>
            </w:r>
          </w:p>
        </w:tc>
        <w:tc>
          <w:tcPr>
            <w:tcW w:w="5378" w:type="dxa"/>
          </w:tcPr>
          <w:p w:rsidR="00600F08" w:rsidRDefault="00600F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русский </w:t>
            </w:r>
          </w:p>
        </w:tc>
      </w:tr>
      <w:tr w:rsidR="00600F08" w:rsidTr="00A16015">
        <w:trPr>
          <w:trHeight w:val="427"/>
        </w:trPr>
        <w:tc>
          <w:tcPr>
            <w:tcW w:w="5112" w:type="dxa"/>
          </w:tcPr>
          <w:p w:rsidR="00600F08" w:rsidRDefault="00600F0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Объём часов программы </w:t>
            </w:r>
          </w:p>
        </w:tc>
        <w:tc>
          <w:tcPr>
            <w:tcW w:w="5378" w:type="dxa"/>
          </w:tcPr>
          <w:p w:rsidR="00600F08" w:rsidRDefault="00600F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68 часов: </w:t>
            </w:r>
          </w:p>
          <w:p w:rsidR="00600F08" w:rsidRDefault="00600F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34 ч. теоретических занятий; </w:t>
            </w:r>
          </w:p>
          <w:p w:rsidR="00600F08" w:rsidRDefault="00600F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34 ч. практических занятия. </w:t>
            </w:r>
          </w:p>
        </w:tc>
      </w:tr>
      <w:tr w:rsidR="00600F08" w:rsidTr="00A16015">
        <w:trPr>
          <w:trHeight w:val="585"/>
        </w:trPr>
        <w:tc>
          <w:tcPr>
            <w:tcW w:w="5112" w:type="dxa"/>
          </w:tcPr>
          <w:p w:rsidR="00600F08" w:rsidRDefault="00600F0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Режим занятий </w:t>
            </w:r>
          </w:p>
        </w:tc>
        <w:tc>
          <w:tcPr>
            <w:tcW w:w="5378" w:type="dxa"/>
          </w:tcPr>
          <w:p w:rsidR="00600F08" w:rsidRDefault="00600F0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Занятия проводятся 2 </w:t>
            </w:r>
            <w:proofErr w:type="gramStart"/>
            <w:r>
              <w:rPr>
                <w:sz w:val="23"/>
                <w:szCs w:val="23"/>
              </w:rPr>
              <w:t>академических</w:t>
            </w:r>
            <w:proofErr w:type="gramEnd"/>
            <w:r>
              <w:rPr>
                <w:sz w:val="23"/>
                <w:szCs w:val="23"/>
              </w:rPr>
              <w:t xml:space="preserve"> часа в неделю. В случае организации экскурсий продолжительность занятия может быть увеличена в зависимости от целей и задач мероприятия. </w:t>
            </w:r>
          </w:p>
        </w:tc>
      </w:tr>
      <w:tr w:rsidR="00600F08" w:rsidTr="00A16015">
        <w:trPr>
          <w:trHeight w:val="1213"/>
        </w:trPr>
        <w:tc>
          <w:tcPr>
            <w:tcW w:w="5112" w:type="dxa"/>
          </w:tcPr>
          <w:p w:rsidR="00600F08" w:rsidRDefault="00600F0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Цели и задачи программы </w:t>
            </w:r>
          </w:p>
        </w:tc>
        <w:tc>
          <w:tcPr>
            <w:tcW w:w="5378" w:type="dxa"/>
          </w:tcPr>
          <w:p w:rsidR="00600F08" w:rsidRDefault="00600F08" w:rsidP="00A16015">
            <w:pPr>
              <w:pStyle w:val="Default"/>
              <w:tabs>
                <w:tab w:val="left" w:pos="4453"/>
              </w:tabs>
              <w:ind w:right="459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Цель Программы: </w:t>
            </w:r>
            <w:r>
              <w:rPr>
                <w:sz w:val="23"/>
                <w:szCs w:val="23"/>
              </w:rPr>
              <w:t xml:space="preserve">Развитие театральных навыков, обучение основам актерского мастерства через участие в театральных играх, разучивание текста, работа над интонацией и мимикой, а также постановка пьесы; развитие эстетического чувства </w:t>
            </w:r>
            <w:proofErr w:type="gramStart"/>
            <w:r>
              <w:rPr>
                <w:sz w:val="23"/>
                <w:szCs w:val="23"/>
              </w:rPr>
              <w:t>у</w:t>
            </w:r>
            <w:proofErr w:type="gramEnd"/>
            <w:r>
              <w:rPr>
                <w:sz w:val="23"/>
                <w:szCs w:val="23"/>
              </w:rPr>
              <w:t xml:space="preserve"> обучающихся</w:t>
            </w:r>
          </w:p>
          <w:p w:rsidR="00600F08" w:rsidRDefault="00600F08" w:rsidP="00A16015">
            <w:pPr>
              <w:pStyle w:val="Default"/>
              <w:tabs>
                <w:tab w:val="left" w:pos="4453"/>
              </w:tabs>
              <w:ind w:right="459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Задачи:</w:t>
            </w:r>
          </w:p>
          <w:p w:rsidR="00600F08" w:rsidRPr="00A16015" w:rsidRDefault="00600F08" w:rsidP="00A16015">
            <w:pPr>
              <w:pStyle w:val="Default"/>
              <w:tabs>
                <w:tab w:val="left" w:pos="4453"/>
              </w:tabs>
              <w:ind w:right="459"/>
              <w:rPr>
                <w:b/>
                <w:sz w:val="23"/>
                <w:szCs w:val="23"/>
              </w:rPr>
            </w:pPr>
            <w:r w:rsidRPr="00A16015">
              <w:rPr>
                <w:b/>
                <w:sz w:val="23"/>
                <w:szCs w:val="23"/>
              </w:rPr>
              <w:t>1. Образовательные:</w:t>
            </w:r>
          </w:p>
          <w:p w:rsidR="00600F08" w:rsidRDefault="00A16015" w:rsidP="00A16015">
            <w:pPr>
              <w:pStyle w:val="Default"/>
              <w:tabs>
                <w:tab w:val="left" w:pos="4453"/>
              </w:tabs>
              <w:ind w:right="45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  <w:r w:rsidR="00600F08">
              <w:rPr>
                <w:sz w:val="23"/>
                <w:szCs w:val="23"/>
              </w:rPr>
              <w:t>Развитие творческих способностей обучающихся через театральную деятельность, а также знакомство с литературными произведениями.</w:t>
            </w:r>
          </w:p>
          <w:tbl>
            <w:tblPr>
              <w:tblW w:w="607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077"/>
            </w:tblGrid>
            <w:tr w:rsidR="00600F08" w:rsidTr="00600F08">
              <w:trPr>
                <w:trHeight w:val="1075"/>
              </w:trPr>
              <w:tc>
                <w:tcPr>
                  <w:tcW w:w="6077" w:type="dxa"/>
                </w:tcPr>
                <w:p w:rsidR="00600F08" w:rsidRDefault="00A16015" w:rsidP="00A16015">
                  <w:pPr>
                    <w:pStyle w:val="Default"/>
                    <w:tabs>
                      <w:tab w:val="left" w:pos="4453"/>
                    </w:tabs>
                    <w:ind w:left="-83" w:right="459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1.1.</w:t>
                  </w:r>
                  <w:r w:rsidR="00600F08">
                    <w:rPr>
                      <w:sz w:val="23"/>
                      <w:szCs w:val="23"/>
                    </w:rPr>
                    <w:t>Формировать навыки выразительного чтения, актерского мастерства, внимание к мизансценам и жестам</w:t>
                  </w:r>
                </w:p>
                <w:p w:rsidR="00600F08" w:rsidRDefault="00A16015" w:rsidP="00A16015">
                  <w:pPr>
                    <w:pStyle w:val="Default"/>
                    <w:tabs>
                      <w:tab w:val="left" w:pos="4453"/>
                    </w:tabs>
                    <w:ind w:left="-83" w:right="459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1.2.</w:t>
                  </w:r>
                  <w:r w:rsidR="00600F08">
                    <w:rPr>
                      <w:sz w:val="23"/>
                      <w:szCs w:val="23"/>
                    </w:rPr>
                    <w:t>Знакомство обучающихся с литературой: развитие интереса к художественным произведениям, расширение кругозора через анализ произведений, знакомство с персонажами литературных произведений, что способствует улучшению восприятия искусства.</w:t>
                  </w:r>
                </w:p>
              </w:tc>
            </w:tr>
            <w:tr w:rsidR="00600F08" w:rsidTr="00600F08">
              <w:trPr>
                <w:trHeight w:val="3417"/>
              </w:trPr>
              <w:tc>
                <w:tcPr>
                  <w:tcW w:w="6077" w:type="dxa"/>
                </w:tcPr>
                <w:p w:rsidR="00600F08" w:rsidRDefault="00600F08" w:rsidP="00A16015">
                  <w:pPr>
                    <w:pStyle w:val="Default"/>
                    <w:tabs>
                      <w:tab w:val="left" w:pos="4453"/>
                    </w:tabs>
                    <w:ind w:right="459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lastRenderedPageBreak/>
                    <w:t>2. Развивающие:</w:t>
                  </w:r>
                </w:p>
                <w:p w:rsidR="00600F08" w:rsidRDefault="00A16015" w:rsidP="00A16015">
                  <w:pPr>
                    <w:pStyle w:val="Default"/>
                    <w:tabs>
                      <w:tab w:val="left" w:pos="4453"/>
                    </w:tabs>
                    <w:ind w:right="459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2.1.</w:t>
                  </w:r>
                  <w:r w:rsidR="00600F08">
                    <w:rPr>
                      <w:sz w:val="23"/>
                      <w:szCs w:val="23"/>
                    </w:rPr>
                    <w:t>Повышать уверенность в себе, умение работать в команде.</w:t>
                  </w:r>
                </w:p>
                <w:p w:rsidR="00600F08" w:rsidRDefault="00A16015" w:rsidP="00A16015">
                  <w:pPr>
                    <w:pStyle w:val="Default"/>
                    <w:tabs>
                      <w:tab w:val="left" w:pos="4453"/>
                    </w:tabs>
                    <w:ind w:right="459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2.2.</w:t>
                  </w:r>
                  <w:r w:rsidR="00600F08">
                    <w:rPr>
                      <w:sz w:val="23"/>
                      <w:szCs w:val="23"/>
                    </w:rPr>
                    <w:t>Развитие воображения и креативности: побуждение детей к созданию собственных образов и фантазий, вдохновленных литературными произведениями, и их воплощение через рисование и лепку.</w:t>
                  </w:r>
                </w:p>
                <w:p w:rsidR="00600F08" w:rsidRDefault="00A16015" w:rsidP="00A16015">
                  <w:pPr>
                    <w:pStyle w:val="Default"/>
                    <w:tabs>
                      <w:tab w:val="left" w:pos="4453"/>
                    </w:tabs>
                    <w:ind w:right="459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2.3.</w:t>
                  </w:r>
                  <w:r w:rsidR="00600F08">
                    <w:rPr>
                      <w:sz w:val="23"/>
                      <w:szCs w:val="23"/>
                    </w:rPr>
                    <w:t>Развитие речевых навыков, памяти и внимания.</w:t>
                  </w:r>
                </w:p>
                <w:p w:rsidR="00600F08" w:rsidRPr="00A16015" w:rsidRDefault="00600F08" w:rsidP="00A16015">
                  <w:pPr>
                    <w:pStyle w:val="Default"/>
                    <w:tabs>
                      <w:tab w:val="left" w:pos="4453"/>
                    </w:tabs>
                    <w:ind w:right="459"/>
                    <w:rPr>
                      <w:b/>
                      <w:sz w:val="23"/>
                      <w:szCs w:val="23"/>
                    </w:rPr>
                  </w:pPr>
                  <w:r w:rsidRPr="00A16015">
                    <w:rPr>
                      <w:b/>
                      <w:sz w:val="23"/>
                      <w:szCs w:val="23"/>
                    </w:rPr>
                    <w:t>3. Воспитательные:</w:t>
                  </w:r>
                </w:p>
                <w:p w:rsidR="00600F08" w:rsidRDefault="00A16015" w:rsidP="00A16015">
                  <w:pPr>
                    <w:pStyle w:val="Default"/>
                    <w:tabs>
                      <w:tab w:val="left" w:pos="4453"/>
                    </w:tabs>
                    <w:ind w:right="459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3.1.</w:t>
                  </w:r>
                  <w:r w:rsidR="00600F08">
                    <w:rPr>
                      <w:sz w:val="23"/>
                      <w:szCs w:val="23"/>
                    </w:rPr>
                    <w:t>Формирование трудолюбия и усидчивости через выполнение творческих заданий.</w:t>
                  </w:r>
                </w:p>
                <w:p w:rsidR="00600F08" w:rsidRDefault="00A16015" w:rsidP="00A16015">
                  <w:pPr>
                    <w:pStyle w:val="Default"/>
                    <w:tabs>
                      <w:tab w:val="left" w:pos="4453"/>
                    </w:tabs>
                    <w:ind w:right="459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3.2.</w:t>
                  </w:r>
                  <w:r w:rsidR="00600F08">
                    <w:rPr>
                      <w:sz w:val="23"/>
                      <w:szCs w:val="23"/>
                    </w:rPr>
                    <w:t>Развитие уверенности в себе и своих силах: через положительные результаты и поддерживающее общение, дети учатся ценить свои успехи и не бояться ошибок.</w:t>
                  </w:r>
                </w:p>
                <w:p w:rsidR="00600F08" w:rsidRDefault="00A16015" w:rsidP="00A16015">
                  <w:pPr>
                    <w:pStyle w:val="Default"/>
                    <w:tabs>
                      <w:tab w:val="left" w:pos="4453"/>
                    </w:tabs>
                    <w:ind w:right="459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3.3.</w:t>
                  </w:r>
                  <w:r w:rsidR="00600F08">
                    <w:rPr>
                      <w:sz w:val="23"/>
                      <w:szCs w:val="23"/>
                    </w:rPr>
                    <w:t>Стимулирование уважения к труду и усилиям других через коллективное обсуждение работ, помощь и поддержку.</w:t>
                  </w:r>
                </w:p>
                <w:p w:rsidR="00600F08" w:rsidRDefault="00A16015" w:rsidP="00A16015">
                  <w:pPr>
                    <w:pStyle w:val="Default"/>
                    <w:tabs>
                      <w:tab w:val="left" w:pos="4453"/>
                    </w:tabs>
                    <w:ind w:right="459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3.4.</w:t>
                  </w:r>
                  <w:r w:rsidR="00600F08">
                    <w:rPr>
                      <w:sz w:val="23"/>
                      <w:szCs w:val="23"/>
                    </w:rPr>
                    <w:t>Развитие навыков самооценки: обучающиеся приобретают навык объективно оценивать свою работу и работы других, развивая критическое мышление.</w:t>
                  </w:r>
                </w:p>
              </w:tc>
            </w:tr>
          </w:tbl>
          <w:p w:rsidR="00600F08" w:rsidRDefault="00600F08" w:rsidP="00A16015">
            <w:pPr>
              <w:pStyle w:val="Default"/>
              <w:tabs>
                <w:tab w:val="left" w:pos="4453"/>
              </w:tabs>
              <w:ind w:right="459"/>
              <w:rPr>
                <w:sz w:val="23"/>
                <w:szCs w:val="23"/>
              </w:rPr>
            </w:pPr>
          </w:p>
        </w:tc>
      </w:tr>
    </w:tbl>
    <w:p w:rsidR="0077738D" w:rsidRPr="00A16015" w:rsidRDefault="0077738D" w:rsidP="00A16015">
      <w:pPr>
        <w:pStyle w:val="Default"/>
        <w:ind w:firstLine="426"/>
        <w:jc w:val="center"/>
        <w:rPr>
          <w:sz w:val="28"/>
          <w:szCs w:val="28"/>
        </w:rPr>
      </w:pPr>
      <w:r w:rsidRPr="00A16015">
        <w:rPr>
          <w:b/>
          <w:bCs/>
          <w:sz w:val="28"/>
          <w:szCs w:val="28"/>
        </w:rPr>
        <w:lastRenderedPageBreak/>
        <w:t>Отличительные особенности Программы</w:t>
      </w:r>
    </w:p>
    <w:p w:rsidR="0077738D" w:rsidRP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1. Развитие творческих способностей: Программа фокусируется на раскрепощении воображения детей через игровые и театральные упражнения, помогающие развивать креативность и самовыражение. </w:t>
      </w:r>
    </w:p>
    <w:p w:rsidR="0077738D" w:rsidRP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2. Занятия помогают детям преодолевать страхи перед публичными выступлениями, улучшая их уверенность через репетиции и участие в постановках. </w:t>
      </w:r>
    </w:p>
    <w:p w:rsidR="00600F08" w:rsidRP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>3. Включение в программу игр, ролевых заданий и импровизаций позволяет детям не только освоить театральные техники, но и научиться работать в коллективе.</w:t>
      </w:r>
    </w:p>
    <w:p w:rsidR="0077738D" w:rsidRPr="00A16015" w:rsidRDefault="0077738D" w:rsidP="00A16015">
      <w:pPr>
        <w:pStyle w:val="Default"/>
        <w:ind w:firstLine="426"/>
        <w:jc w:val="center"/>
        <w:outlineLvl w:val="0"/>
        <w:rPr>
          <w:sz w:val="28"/>
          <w:szCs w:val="28"/>
        </w:rPr>
      </w:pPr>
      <w:r w:rsidRPr="00A16015">
        <w:rPr>
          <w:b/>
          <w:bCs/>
          <w:sz w:val="28"/>
          <w:szCs w:val="28"/>
        </w:rPr>
        <w:t>Педагогическая целесообразность Программы</w:t>
      </w:r>
    </w:p>
    <w:p w:rsidR="0077738D" w:rsidRP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Педагогическая целесообразность Программы заключается в нескольких ключевых аспектах: </w:t>
      </w:r>
    </w:p>
    <w:p w:rsidR="0077738D" w:rsidRP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1. Развитие коммуникативных навыков: Театральные занятия способствуют развитию у обучающихся навыков общения, как в индивидуальном, так и в групповом взаимодействии. Они учатся детей правильно выражать свои мысли, слушать других, работать в команде и преодолевать барьеры в общении. </w:t>
      </w:r>
    </w:p>
    <w:p w:rsidR="0077738D" w:rsidRP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2. Эмоциональное развитие: Программа помогает </w:t>
      </w:r>
      <w:proofErr w:type="gramStart"/>
      <w:r w:rsidRPr="00A16015">
        <w:rPr>
          <w:sz w:val="28"/>
          <w:szCs w:val="28"/>
        </w:rPr>
        <w:t>обучающимся</w:t>
      </w:r>
      <w:proofErr w:type="gramEnd"/>
      <w:r w:rsidRPr="00A16015">
        <w:rPr>
          <w:sz w:val="28"/>
          <w:szCs w:val="28"/>
        </w:rPr>
        <w:t xml:space="preserve"> развивать эмоциональный интеллект, учит распознавать и выражать свои эмоции через игру и постановки. Это способствует лучшему пониманию себя и других. </w:t>
      </w:r>
    </w:p>
    <w:p w:rsidR="0077738D" w:rsidRP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3. Когнитивное развитие: Театральная деятельность способствует развитию памяти, внимания, воображения и логического мышления. Работа с текстами, запоминание ролей и разбор различных ситуаций помогает развивать мышление и расширять кругозор обучающихся. </w:t>
      </w:r>
    </w:p>
    <w:p w:rsidR="0077738D" w:rsidRP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lastRenderedPageBreak/>
        <w:t xml:space="preserve">4. Физическое развитие: Театральные упражнения, такие как дыхательные и движения, развивают координацию, гибкость, физическую выносливость и чувственность. Они помогают обучающимся развить контроль над своим телом и учат их работать с пространством. </w:t>
      </w:r>
    </w:p>
    <w:p w:rsidR="0077738D" w:rsidRPr="00A16015" w:rsidRDefault="0077738D" w:rsidP="00A16015">
      <w:pPr>
        <w:pStyle w:val="Default"/>
        <w:ind w:firstLine="426"/>
        <w:jc w:val="center"/>
        <w:outlineLvl w:val="0"/>
        <w:rPr>
          <w:sz w:val="28"/>
          <w:szCs w:val="28"/>
        </w:rPr>
      </w:pPr>
      <w:r w:rsidRPr="00A16015">
        <w:rPr>
          <w:b/>
          <w:bCs/>
          <w:sz w:val="28"/>
          <w:szCs w:val="28"/>
        </w:rPr>
        <w:t>Актуальность Программы</w:t>
      </w:r>
    </w:p>
    <w:p w:rsidR="0077738D" w:rsidRP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Актуальность Программы можно обосновать рядом факторов, которые отражают потребности современного образовательного процесса и </w:t>
      </w:r>
      <w:proofErr w:type="gramStart"/>
      <w:r w:rsidRPr="00A16015">
        <w:rPr>
          <w:sz w:val="28"/>
          <w:szCs w:val="28"/>
        </w:rPr>
        <w:t>развития</w:t>
      </w:r>
      <w:proofErr w:type="gramEnd"/>
      <w:r w:rsidRPr="00A16015">
        <w:rPr>
          <w:sz w:val="28"/>
          <w:szCs w:val="28"/>
        </w:rPr>
        <w:t xml:space="preserve"> обучающихся в возрасте 7-10 лет: </w:t>
      </w:r>
    </w:p>
    <w:p w:rsidR="0077738D" w:rsidRP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1. В современном мире, где способность к критическому мышлению, творческому решению задач и эффективному общению становятся основными для успешной социализации и профессионального роста, театральное искусство является мощным инструментом для их развития. Оно помогает обучающимся научиться </w:t>
      </w:r>
      <w:proofErr w:type="gramStart"/>
      <w:r w:rsidRPr="00A16015">
        <w:rPr>
          <w:sz w:val="28"/>
          <w:szCs w:val="28"/>
        </w:rPr>
        <w:t>уверенно</w:t>
      </w:r>
      <w:proofErr w:type="gramEnd"/>
      <w:r w:rsidRPr="00A16015">
        <w:rPr>
          <w:sz w:val="28"/>
          <w:szCs w:val="28"/>
        </w:rPr>
        <w:t xml:space="preserve"> выражать свои мысли и чувства, а также работать в коллективе. </w:t>
      </w:r>
    </w:p>
    <w:p w:rsidR="0077738D" w:rsidRP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2. В условиях повышенных требований к социальным и эмоциональным компетенциям обучающихся, программа театра способствует осознанию и выражению собственных эмоций. Это помогает им развиваться гармонично и успешно адаптироваться в обществе, предотвращая стресс и улучшая межличностные отношения. </w:t>
      </w:r>
    </w:p>
    <w:p w:rsid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3. Преодоление цифровой изоляции: В эпоху повсеместного использования </w:t>
      </w:r>
      <w:proofErr w:type="gramStart"/>
      <w:r w:rsidRPr="00A16015">
        <w:rPr>
          <w:sz w:val="28"/>
          <w:szCs w:val="28"/>
        </w:rPr>
        <w:t>технологий</w:t>
      </w:r>
      <w:proofErr w:type="gramEnd"/>
      <w:r w:rsidRPr="00A16015">
        <w:rPr>
          <w:sz w:val="28"/>
          <w:szCs w:val="28"/>
        </w:rPr>
        <w:t xml:space="preserve"> обучающиеся часто оказываются изолированными от живого общения. Театральные занятия предлагают им пространство для реального взаимодействия, что </w:t>
      </w:r>
    </w:p>
    <w:p w:rsidR="0077738D" w:rsidRP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5 способствует развитию социальных навыков и помогает справляться с проблемами, возникающими из-за чрезмерного увлечения виртуальной реальностью. </w:t>
      </w:r>
    </w:p>
    <w:p w:rsid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4. Подготовка к публичным выступлениям и уверенность: В будущем многие обучающиеся будут сталкиваться с необходимостью публичных выступлений. Программа театра помогает создать безопасную среду для практики и преодоления страха сцены, что способствует развитию уверенности и лидерских качеств. </w:t>
      </w:r>
    </w:p>
    <w:p w:rsidR="0077738D" w:rsidRPr="00A16015" w:rsidRDefault="0077738D" w:rsidP="00A16015">
      <w:pPr>
        <w:pStyle w:val="Default"/>
        <w:ind w:firstLine="426"/>
        <w:jc w:val="center"/>
        <w:rPr>
          <w:b/>
          <w:sz w:val="28"/>
          <w:szCs w:val="28"/>
        </w:rPr>
      </w:pPr>
      <w:r w:rsidRPr="00A16015">
        <w:rPr>
          <w:b/>
          <w:sz w:val="28"/>
          <w:szCs w:val="28"/>
        </w:rPr>
        <w:t>Новизна Программы определяется следующими аспектами:</w:t>
      </w:r>
    </w:p>
    <w:p w:rsidR="0077738D" w:rsidRP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Гибкость и адаптивность программы </w:t>
      </w:r>
    </w:p>
    <w:p w:rsidR="0077738D" w:rsidRP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Программа театра гибко адаптируется под различные уровни развития и интересы обучающихся, позволяя каждому ребёнку проявить себя в процессе обучения. Это позволяет охватывать разные типы обучающихся — </w:t>
      </w:r>
      <w:proofErr w:type="gramStart"/>
      <w:r w:rsidRPr="00A16015">
        <w:rPr>
          <w:sz w:val="28"/>
          <w:szCs w:val="28"/>
        </w:rPr>
        <w:t>от</w:t>
      </w:r>
      <w:proofErr w:type="gramEnd"/>
      <w:r w:rsidRPr="00A16015">
        <w:rPr>
          <w:sz w:val="28"/>
          <w:szCs w:val="28"/>
        </w:rPr>
        <w:t xml:space="preserve"> более застенчивых до уверенных в себе, что даёт шанс каждому раскрыться. </w:t>
      </w:r>
    </w:p>
    <w:p w:rsidR="0077738D" w:rsidRPr="00A16015" w:rsidRDefault="005A12FC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16015">
        <w:rPr>
          <w:sz w:val="28"/>
          <w:szCs w:val="28"/>
        </w:rPr>
        <w:t>И</w:t>
      </w:r>
      <w:r w:rsidR="0077738D" w:rsidRPr="00A16015">
        <w:rPr>
          <w:sz w:val="28"/>
          <w:szCs w:val="28"/>
        </w:rPr>
        <w:t>нтеграция театрального искусства с современными образовательными технологиями</w:t>
      </w:r>
    </w:p>
    <w:p w:rsidR="0077738D" w:rsidRP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Программа сочетает традиционные театральные техники с новыми методиками, направленными на развитие креативного мышления и эмоционального интеллекта </w:t>
      </w:r>
      <w:proofErr w:type="gramStart"/>
      <w:r w:rsidRPr="00A16015">
        <w:rPr>
          <w:sz w:val="28"/>
          <w:szCs w:val="28"/>
        </w:rPr>
        <w:t>обучающихся</w:t>
      </w:r>
      <w:proofErr w:type="gramEnd"/>
      <w:r w:rsidRPr="00A16015">
        <w:rPr>
          <w:sz w:val="28"/>
          <w:szCs w:val="28"/>
        </w:rPr>
        <w:t xml:space="preserve">. Это позволяет эффективно сочетать искусство и образовательные задачи, что делает программу актуальной и востребованной в условиях современного образования. </w:t>
      </w:r>
    </w:p>
    <w:p w:rsidR="0077738D" w:rsidRPr="00A16015" w:rsidRDefault="0077738D" w:rsidP="00442686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2. Использование инновационных форм обучения: </w:t>
      </w:r>
    </w:p>
    <w:p w:rsidR="0077738D" w:rsidRP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lastRenderedPageBreak/>
        <w:t xml:space="preserve">Программа включает в себя не только традиционные методы, такие как разучивание ролей и репетиции, но и современные подходы, такие как импровизация, креативные мастер-классы и проекты, направленные на вовлечение детей в процесс создания театральных постановок. Это способствует развитию нестандартного мышления и гибкости в решении задач. </w:t>
      </w:r>
    </w:p>
    <w:p w:rsidR="0077738D" w:rsidRPr="00A16015" w:rsidRDefault="0077738D" w:rsidP="00442686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3. Акцент на индивидуальные и коллективные навыки: </w:t>
      </w:r>
    </w:p>
    <w:p w:rsidR="0077738D" w:rsidRPr="00A16015" w:rsidRDefault="0077738D" w:rsidP="00A16015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Программа фокусируется не только на развитии актерских навыков, но и на социализации через работу в группе. В отличие от стандартных образовательных подходов, здесь большое внимание уделяется развитию навыков сотрудничества и умения работать в команде, что актуально в условиях современных образовательных и социальных запросов. </w:t>
      </w:r>
    </w:p>
    <w:p w:rsidR="0077738D" w:rsidRPr="00A16015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4. Использование мультимедийных и цифровых технологий: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A16015">
        <w:rPr>
          <w:sz w:val="28"/>
          <w:szCs w:val="28"/>
        </w:rPr>
        <w:t xml:space="preserve">В рамках программы активно используются мультимедийные инструменты для создания и демонстрации театральных постановок. Это позволяет обучающимся </w:t>
      </w:r>
      <w:r w:rsidRPr="005A12FC">
        <w:rPr>
          <w:sz w:val="28"/>
          <w:szCs w:val="28"/>
        </w:rPr>
        <w:t xml:space="preserve">развивать не только творческие, но и технические навыки, что в свою очередь помогает им адаптироваться к современной цифровой среде.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5. Развитие эмоциональной грамотности через театр: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В отличие от традиционных программ, программа театра направлена на особое внимание к эмоциональному развитию обучающихся. Использование театральных техник для работы с эмоциями, постановки, в которых дети осознают и анализируют различные чувства и ситуации, становится важным инструментом формирования эмоционального интеллекта. </w:t>
      </w:r>
    </w:p>
    <w:p w:rsidR="0077738D" w:rsidRPr="005A12FC" w:rsidRDefault="0077738D" w:rsidP="005A12FC">
      <w:pPr>
        <w:pStyle w:val="Default"/>
        <w:ind w:firstLine="426"/>
        <w:jc w:val="center"/>
        <w:rPr>
          <w:b/>
          <w:sz w:val="28"/>
          <w:szCs w:val="28"/>
        </w:rPr>
      </w:pPr>
      <w:r w:rsidRPr="005A12FC">
        <w:rPr>
          <w:b/>
          <w:sz w:val="28"/>
          <w:szCs w:val="28"/>
        </w:rPr>
        <w:t>Педагогические принципы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Для Программы актуальны следующие педагогические принципы: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1. Принцип индивидуализации. Важно создать условия, в которых Обучающиеся смогут проявить свои индивидуальные предпочтения в выборе роли для участия в театральной постановке. Индивидуальный подход помогает ребенку раскрыть свои способности, не ограничивая его воображение.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2. Принцип творчества и самовыражения. Обучающиеся должны иметь возможность свободно выражать свои мысли, чувства и эмоции через различные виды искусства. Программа способствует развитию креативности, предлагая обучающимся не только следовать шаблонам, но и проявлять свою фантазию, создавая уникальные работы, которые отражают их внутренний мир.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3. Принцип сотрудничества. Учитывая, что каждый обучающийся работает индивидуально, важно создать атмосферу сотрудничества и общения между детьми. Взаимодействие в процессе творчества, обмен идеями и совместное обсуждение произведений помогает развивать социальные навыки и учит детей работать в команде.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4. Принцип эстетического воспитания. Знакомство с литературой и театром развивает у детей эстетический вкус и способность воспринимать красоту, что окажет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lastRenderedPageBreak/>
        <w:t xml:space="preserve">Эти педагогические принципы обеспечивают создание благоприятной и эффективной образовательной среды, способствующей всестороннему развитию обучающихся, их творческих способностей и умению воспринимать и выражать свои чувства через искусство. </w:t>
      </w:r>
    </w:p>
    <w:p w:rsidR="0077738D" w:rsidRPr="005A12FC" w:rsidRDefault="0077738D" w:rsidP="005A12FC">
      <w:pPr>
        <w:pStyle w:val="Default"/>
        <w:ind w:firstLine="426"/>
        <w:jc w:val="center"/>
        <w:rPr>
          <w:b/>
          <w:sz w:val="28"/>
          <w:szCs w:val="28"/>
        </w:rPr>
      </w:pPr>
      <w:r w:rsidRPr="005A12FC">
        <w:rPr>
          <w:b/>
          <w:sz w:val="28"/>
          <w:szCs w:val="28"/>
        </w:rPr>
        <w:t>Методы обучения</w:t>
      </w:r>
    </w:p>
    <w:p w:rsidR="0077738D" w:rsidRDefault="0077738D" w:rsidP="005A12FC">
      <w:pPr>
        <w:pStyle w:val="Default"/>
        <w:ind w:firstLine="426"/>
        <w:jc w:val="both"/>
        <w:rPr>
          <w:color w:val="auto"/>
        </w:rPr>
      </w:pPr>
      <w:r w:rsidRPr="005A12FC">
        <w:rPr>
          <w:sz w:val="28"/>
          <w:szCs w:val="28"/>
        </w:rPr>
        <w:t xml:space="preserve">Методы </w:t>
      </w:r>
      <w:proofErr w:type="gramStart"/>
      <w:r w:rsidRPr="005A12FC">
        <w:rPr>
          <w:sz w:val="28"/>
          <w:szCs w:val="28"/>
        </w:rPr>
        <w:t>обучения по Программе</w:t>
      </w:r>
      <w:proofErr w:type="gramEnd"/>
      <w:r w:rsidRPr="005A12FC">
        <w:rPr>
          <w:sz w:val="28"/>
          <w:szCs w:val="28"/>
        </w:rPr>
        <w:t xml:space="preserve"> включают разнообразные подходы, направленные на развитие творческих, коммуникативных и эмоциональных навыков. Вот некоторые из них: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1. Ролевая игра и импровизация: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proofErr w:type="gramStart"/>
      <w:r w:rsidRPr="005A12FC">
        <w:rPr>
          <w:sz w:val="28"/>
          <w:szCs w:val="28"/>
        </w:rPr>
        <w:t>Этот метод позволяет обучающимся свободно выражать себя, развивать воображение и обучаться адаптироваться к разным ситуациям.</w:t>
      </w:r>
      <w:proofErr w:type="gramEnd"/>
      <w:r w:rsidRPr="005A12FC">
        <w:rPr>
          <w:sz w:val="28"/>
          <w:szCs w:val="28"/>
        </w:rPr>
        <w:t xml:space="preserve"> Импровизация помогает детям лучше понять и почувствовать эмоции персонажей, развивает гибкость мышления и способность находить нестандартные решения.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2. Метод драматизации: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Обучающиеся разыгрывают сцены, изучая различные театральные формы и техники. Это помогает развивать внимание, память и концентрацию, а также даёт возможность </w:t>
      </w:r>
      <w:proofErr w:type="gramStart"/>
      <w:r w:rsidRPr="005A12FC">
        <w:rPr>
          <w:sz w:val="28"/>
          <w:szCs w:val="28"/>
        </w:rPr>
        <w:t>обучающимся</w:t>
      </w:r>
      <w:proofErr w:type="gramEnd"/>
      <w:r w:rsidRPr="005A12FC">
        <w:rPr>
          <w:sz w:val="28"/>
          <w:szCs w:val="28"/>
        </w:rPr>
        <w:t xml:space="preserve"> пережить различные жизненные ситуации через роли, что способствует эмоциональному и личностному росту.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3. Метод «обратной связи»: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Во время репетиций и выступлений обучающиеся получают обратную связь от педагога и сверстников, что помогает им осознавать свои сильные и слабые стороны, а также учиться работать над улучшением своего исполнения и взаимодействия с партнёрами по сцене.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4. Дискуссии и анализ: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После выполнения театральных упражнений и сценок проводится обсуждение, где обучающиеся могут анализировать свои действия, мотивы персонажей и особенности их поведения. Это способствует развитию критического мышления, помогает лучше понять себя и других. </w:t>
      </w:r>
    </w:p>
    <w:p w:rsidR="0077738D" w:rsidRPr="005A12FC" w:rsidRDefault="0077738D" w:rsidP="005A12FC">
      <w:pPr>
        <w:pStyle w:val="Default"/>
        <w:ind w:firstLine="426"/>
        <w:jc w:val="center"/>
        <w:rPr>
          <w:b/>
          <w:sz w:val="28"/>
          <w:szCs w:val="28"/>
        </w:rPr>
      </w:pPr>
      <w:r w:rsidRPr="005A12FC">
        <w:rPr>
          <w:b/>
          <w:sz w:val="28"/>
          <w:szCs w:val="28"/>
        </w:rPr>
        <w:t>Форма занятий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Форма </w:t>
      </w:r>
      <w:proofErr w:type="gramStart"/>
      <w:r w:rsidRPr="005A12FC">
        <w:rPr>
          <w:sz w:val="28"/>
          <w:szCs w:val="28"/>
        </w:rPr>
        <w:t>обучения по</w:t>
      </w:r>
      <w:proofErr w:type="gramEnd"/>
      <w:r w:rsidRPr="005A12FC">
        <w:rPr>
          <w:sz w:val="28"/>
          <w:szCs w:val="28"/>
        </w:rPr>
        <w:t xml:space="preserve"> данной Программе – очная. В связи с карантинными ограничениями возможны изменения на очно - заочное (дистанционное), заочное обучение с применением дистанционных технологий, индивидуальные образовательные маршруты и. т. д. (при наличии соответствующих нормативно-правовых актов учреждения).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Теоретические занятия: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Беседы и лекции (о театре, жанрах, известных постановках, актёрском мастерстве).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Анализ театральных постановок (просмотр и обсуждение спектаклей, мультфильмов, видеозаписей сцен).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Чтение и разбор пьес, сказок, сценок. </w:t>
      </w:r>
    </w:p>
    <w:p w:rsidR="0077738D" w:rsidRPr="005A12FC" w:rsidRDefault="005A12FC" w:rsidP="005A12FC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Практические занятия: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Актёрское мастерство (упражнения на мимику, жестикуляцию, выразительность).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lastRenderedPageBreak/>
        <w:t xml:space="preserve">• Развитие сценической речи (дикция, интонация, громкость голоса).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Пластика и сценическое движение (координация, выразительность движений, работа с пространством).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Импровизационные упражнения (развитие воображения, умение действовать спонтанно).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Репетиции сцен и постановок.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Игровые и интерактивные формы: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Ролевые игры (проживание образов, драматизация сказок).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Театральные этюды (на выражение эмоций, взаимодействие с партнёром).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Творческие задания (придумывание сценок, сочинение диалогов, работа над костюмами и декорациями).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</w:t>
      </w:r>
      <w:proofErr w:type="spellStart"/>
      <w:r w:rsidRPr="005A12FC">
        <w:rPr>
          <w:sz w:val="28"/>
          <w:szCs w:val="28"/>
        </w:rPr>
        <w:t>Квесты</w:t>
      </w:r>
      <w:proofErr w:type="spellEnd"/>
      <w:r w:rsidRPr="005A12FC">
        <w:rPr>
          <w:sz w:val="28"/>
          <w:szCs w:val="28"/>
        </w:rPr>
        <w:t xml:space="preserve"> и театральные викторины.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Постановочная деятельность: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Работа над спектаклем (разбор ролей, распределение обязанностей).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Изготовление реквизита и декораций.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Выступления и показы (внутренние и внешние спектакли, участие в фестивалях).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Экскурсии и встречи: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Посещение театра </w:t>
      </w:r>
    </w:p>
    <w:p w:rsidR="0077738D" w:rsidRPr="005A12FC" w:rsidRDefault="0077738D" w:rsidP="005A12FC">
      <w:pPr>
        <w:pStyle w:val="Default"/>
        <w:ind w:firstLine="426"/>
        <w:jc w:val="center"/>
        <w:rPr>
          <w:b/>
          <w:sz w:val="28"/>
          <w:szCs w:val="28"/>
        </w:rPr>
      </w:pPr>
      <w:r w:rsidRPr="005A12FC">
        <w:rPr>
          <w:b/>
          <w:sz w:val="28"/>
          <w:szCs w:val="28"/>
        </w:rPr>
        <w:t>Ожидаемые результаты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Ожидаемые результаты </w:t>
      </w:r>
      <w:proofErr w:type="gramStart"/>
      <w:r w:rsidRPr="005A12FC">
        <w:rPr>
          <w:sz w:val="28"/>
          <w:szCs w:val="28"/>
        </w:rPr>
        <w:t>обучения по Программе</w:t>
      </w:r>
      <w:proofErr w:type="gramEnd"/>
      <w:r w:rsidRPr="005A12FC">
        <w:rPr>
          <w:sz w:val="28"/>
          <w:szCs w:val="28"/>
        </w:rPr>
        <w:t xml:space="preserve"> включают как личностные, так и академические достижения, способствующие всестороннему развитию детей. Вот некоторые из них: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1. Развитие творческих и коммуникативных навыков: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Обучающиеся смогут уверенно выражать свои мысли и чувства, как в устной, так и в письменной форме. Они научатся работать в команде, разрабатывать совместные проекты, а также улучшат навыки слушания и сотрудничества с другими детьми. </w:t>
      </w:r>
    </w:p>
    <w:p w:rsid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2. Улучшение эмоциональной грамотности: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Программа поможет </w:t>
      </w:r>
      <w:proofErr w:type="gramStart"/>
      <w:r w:rsidRPr="005A12FC">
        <w:rPr>
          <w:sz w:val="28"/>
          <w:szCs w:val="28"/>
        </w:rPr>
        <w:t>обучающимся</w:t>
      </w:r>
      <w:proofErr w:type="gramEnd"/>
      <w:r w:rsidRPr="005A12FC">
        <w:rPr>
          <w:sz w:val="28"/>
          <w:szCs w:val="28"/>
        </w:rPr>
        <w:t xml:space="preserve"> осознавать и управлять своими эмоциями, а также развивать </w:t>
      </w:r>
      <w:proofErr w:type="spellStart"/>
      <w:r w:rsidRPr="005A12FC">
        <w:rPr>
          <w:sz w:val="28"/>
          <w:szCs w:val="28"/>
        </w:rPr>
        <w:t>эмпатию</w:t>
      </w:r>
      <w:proofErr w:type="spellEnd"/>
      <w:r w:rsidRPr="005A12FC">
        <w:rPr>
          <w:sz w:val="28"/>
          <w:szCs w:val="28"/>
        </w:rPr>
        <w:t xml:space="preserve"> и понимание эмоций других людей. Это важно для социальной адаптации и успешной коммуникации в обществе.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3. Укрепление уверенности в себе: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Участие в театральных занятиях поможет обучающимся преодолеть страх перед публичными выступлениями, научиться </w:t>
      </w:r>
      <w:proofErr w:type="gramStart"/>
      <w:r w:rsidRPr="005A12FC">
        <w:rPr>
          <w:sz w:val="28"/>
          <w:szCs w:val="28"/>
        </w:rPr>
        <w:t>уверенно</w:t>
      </w:r>
      <w:proofErr w:type="gramEnd"/>
      <w:r w:rsidRPr="005A12FC">
        <w:rPr>
          <w:sz w:val="28"/>
          <w:szCs w:val="28"/>
        </w:rPr>
        <w:t xml:space="preserve"> держаться на сцене и выражать свои мысли в большом коллективе, что позитивно скажется на их самооценке.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к нестандартному мышлению и импровизации.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4. Улучшение физических и голосовых навыков: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proofErr w:type="gramStart"/>
      <w:r w:rsidRPr="005A12FC">
        <w:rPr>
          <w:sz w:val="28"/>
          <w:szCs w:val="28"/>
        </w:rPr>
        <w:t>Обучающиеся</w:t>
      </w:r>
      <w:proofErr w:type="gramEnd"/>
      <w:r w:rsidRPr="005A12FC">
        <w:rPr>
          <w:sz w:val="28"/>
          <w:szCs w:val="28"/>
        </w:rPr>
        <w:t xml:space="preserve"> развивают дикцию, интонацию, физическую осанку, координацию и гибкость. Эти навыки необходимы не только для театра, но и для повседневной жизни, улучшая общую уверенность и коммуникативные способности.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5. Умение работать в коллективе и распределять роли: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lastRenderedPageBreak/>
        <w:t xml:space="preserve">Работа в группе, создание коллективных постановок и участие в совместных проектах способствует укреплению навыков командной работы и понимания важности роли каждого в общем процессе.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6. Развитие творческого самовыражения: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>Программа способствует формированию уникальных способов самовыражения, где обучающиеся смогут не только разучивать текст и роли, но и через импровизацию и творческую деятельность передавать свои мысли и чувства, улучшая личностную идентичность.</w:t>
      </w:r>
    </w:p>
    <w:p w:rsidR="0077738D" w:rsidRPr="005A12FC" w:rsidRDefault="0077738D" w:rsidP="005A12FC">
      <w:pPr>
        <w:pStyle w:val="Default"/>
        <w:ind w:firstLine="426"/>
        <w:jc w:val="center"/>
        <w:rPr>
          <w:b/>
          <w:sz w:val="28"/>
          <w:szCs w:val="28"/>
        </w:rPr>
      </w:pPr>
      <w:r w:rsidRPr="005A12FC">
        <w:rPr>
          <w:b/>
          <w:sz w:val="28"/>
          <w:szCs w:val="28"/>
        </w:rPr>
        <w:t>Формы контроля результативности образовательного процесса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Для отслеживания результативности образовательного процесса используются следующие виды контроля: </w:t>
      </w:r>
    </w:p>
    <w:p w:rsidR="0077738D" w:rsidRPr="005A12FC" w:rsidRDefault="005A12FC" w:rsidP="005A12FC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738D" w:rsidRPr="005A12FC">
        <w:rPr>
          <w:sz w:val="28"/>
          <w:szCs w:val="28"/>
        </w:rPr>
        <w:t xml:space="preserve">начальный контроль (на старте программы); </w:t>
      </w:r>
    </w:p>
    <w:p w:rsidR="0077738D" w:rsidRPr="005A12FC" w:rsidRDefault="005A12FC" w:rsidP="005A12FC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738D" w:rsidRPr="005A12FC">
        <w:rPr>
          <w:sz w:val="28"/>
          <w:szCs w:val="28"/>
        </w:rPr>
        <w:t xml:space="preserve">текущий контроль (в процессе реализации программы); </w:t>
      </w:r>
    </w:p>
    <w:p w:rsidR="0077738D" w:rsidRPr="005A12FC" w:rsidRDefault="005A12FC" w:rsidP="005A12FC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738D" w:rsidRPr="005A12FC">
        <w:rPr>
          <w:sz w:val="28"/>
          <w:szCs w:val="28"/>
        </w:rPr>
        <w:t xml:space="preserve">промежуточный контроль (после прохождения 50% учебных часов); </w:t>
      </w:r>
    </w:p>
    <w:p w:rsidR="0077738D" w:rsidRPr="005A12FC" w:rsidRDefault="005A12FC" w:rsidP="005A12FC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7738D" w:rsidRPr="005A12FC">
        <w:rPr>
          <w:sz w:val="28"/>
          <w:szCs w:val="28"/>
        </w:rPr>
        <w:t xml:space="preserve">итоговый контроль (по итогам реализации 100% учебных часов). </w:t>
      </w:r>
    </w:p>
    <w:p w:rsidR="0077738D" w:rsidRPr="005A12FC" w:rsidRDefault="0077738D" w:rsidP="005A12FC">
      <w:pPr>
        <w:pStyle w:val="Default"/>
        <w:ind w:firstLine="426"/>
        <w:jc w:val="center"/>
        <w:rPr>
          <w:b/>
          <w:sz w:val="28"/>
          <w:szCs w:val="28"/>
        </w:rPr>
      </w:pPr>
      <w:r w:rsidRPr="005A12FC">
        <w:rPr>
          <w:b/>
          <w:sz w:val="28"/>
          <w:szCs w:val="28"/>
        </w:rPr>
        <w:t>Подведение итогов</w:t>
      </w:r>
    </w:p>
    <w:p w:rsid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Все умения и </w:t>
      </w:r>
      <w:proofErr w:type="gramStart"/>
      <w:r w:rsidRPr="005A12FC">
        <w:rPr>
          <w:sz w:val="28"/>
          <w:szCs w:val="28"/>
        </w:rPr>
        <w:t>навыки</w:t>
      </w:r>
      <w:proofErr w:type="gramEnd"/>
      <w:r w:rsidRPr="005A12FC">
        <w:rPr>
          <w:sz w:val="28"/>
          <w:szCs w:val="28"/>
        </w:rPr>
        <w:t xml:space="preserve"> приобретенные в процессе изучения Программы будут продемонстрированы в итоговой театральной постановке по произведению </w:t>
      </w:r>
      <w:r w:rsidR="005A12FC">
        <w:rPr>
          <w:sz w:val="28"/>
          <w:szCs w:val="28"/>
        </w:rPr>
        <w:t>А.Грина</w:t>
      </w:r>
      <w:r w:rsidRPr="005A12FC">
        <w:rPr>
          <w:sz w:val="28"/>
          <w:szCs w:val="28"/>
        </w:rPr>
        <w:t xml:space="preserve"> «</w:t>
      </w:r>
      <w:r w:rsidR="005A12FC">
        <w:rPr>
          <w:sz w:val="28"/>
          <w:szCs w:val="28"/>
        </w:rPr>
        <w:t>Зелёная лампа</w:t>
      </w:r>
      <w:r w:rsidRPr="005A12FC">
        <w:rPr>
          <w:sz w:val="28"/>
          <w:szCs w:val="28"/>
        </w:rPr>
        <w:t xml:space="preserve">». Постановка пьесы </w:t>
      </w:r>
      <w:r w:rsidR="005A12FC">
        <w:rPr>
          <w:sz w:val="28"/>
          <w:szCs w:val="28"/>
        </w:rPr>
        <w:t>А.Грина</w:t>
      </w:r>
      <w:r w:rsidR="005A12FC" w:rsidRPr="005A12FC">
        <w:rPr>
          <w:sz w:val="28"/>
          <w:szCs w:val="28"/>
        </w:rPr>
        <w:t xml:space="preserve"> «</w:t>
      </w:r>
      <w:r w:rsidR="005A12FC">
        <w:rPr>
          <w:sz w:val="28"/>
          <w:szCs w:val="28"/>
        </w:rPr>
        <w:t>Зелёная лампа</w:t>
      </w:r>
      <w:r w:rsidR="005A12FC" w:rsidRPr="005A12FC">
        <w:rPr>
          <w:sz w:val="28"/>
          <w:szCs w:val="28"/>
        </w:rPr>
        <w:t>»</w:t>
      </w:r>
      <w:r w:rsidRPr="005A12FC">
        <w:rPr>
          <w:sz w:val="28"/>
          <w:szCs w:val="28"/>
        </w:rPr>
        <w:t xml:space="preserve"> становится не только кульминацией Программы, но и важным этапом в их личностном развитии. </w:t>
      </w:r>
    </w:p>
    <w:p w:rsidR="0077738D" w:rsidRPr="005A12FC" w:rsidRDefault="0077738D" w:rsidP="005A12FC">
      <w:pPr>
        <w:pStyle w:val="Default"/>
        <w:ind w:firstLine="426"/>
        <w:jc w:val="center"/>
        <w:rPr>
          <w:b/>
          <w:sz w:val="28"/>
          <w:szCs w:val="28"/>
        </w:rPr>
      </w:pPr>
      <w:r w:rsidRPr="005A12FC">
        <w:rPr>
          <w:b/>
          <w:sz w:val="28"/>
          <w:szCs w:val="28"/>
        </w:rPr>
        <w:t>Этапы подготовки театральной постановки: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Работа над ролями: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Каждый обучающийся учил свою роль, изучал мотивацию персонажа, участвовал в сценических репетициях. Работа с диалогами и монологами позволяла развить дикцию, выразительность речи и способность к импровизации.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Техническая подготовка: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Для постановки использовались простые декорации, костюмы, символизирующие обстановку и характер персонажей. Это позволяло детям сосредоточиться на актерской игре, не отвлекаясь на сложные технические элементы.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Хореография и движения: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В спектакле использовались простые хореографические элементы, помогающие раскрыть эмоции персонажей и создать динамику на сцене.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Роль педагога: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Педагог в процессе работы с </w:t>
      </w:r>
      <w:proofErr w:type="gramStart"/>
      <w:r w:rsidRPr="005A12FC">
        <w:rPr>
          <w:sz w:val="28"/>
          <w:szCs w:val="28"/>
        </w:rPr>
        <w:t>обучающимися</w:t>
      </w:r>
      <w:proofErr w:type="gramEnd"/>
      <w:r w:rsidRPr="005A12FC">
        <w:rPr>
          <w:sz w:val="28"/>
          <w:szCs w:val="28"/>
        </w:rPr>
        <w:t xml:space="preserve"> выполнял функции наставника и организатора. Он помогал детям глубже понять свои роли, подсказывал, как лучше передать эмоции персонажей, а также формировал чувство ответственности за свою роль в коллективе.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• Педагог также проводил репетиции, корректировал текст и движения, а также поддерживал атмосферу командной работы и взаимопомощи. </w:t>
      </w:r>
    </w:p>
    <w:p w:rsidR="0077738D" w:rsidRP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 xml:space="preserve">После финального выступления можно провести обсуждение с детьми, где они смогут оценить свою игру, обсудить, что им удалось, а что можно улучшить в следующий раз. Также можно получить обратную связь от </w:t>
      </w:r>
      <w:r w:rsidRPr="005A12FC">
        <w:rPr>
          <w:sz w:val="28"/>
          <w:szCs w:val="28"/>
        </w:rPr>
        <w:lastRenderedPageBreak/>
        <w:t xml:space="preserve">зрителей (родителей и педагогов) о том, как они воспринимали </w:t>
      </w:r>
      <w:proofErr w:type="gramStart"/>
      <w:r w:rsidRPr="005A12FC">
        <w:rPr>
          <w:sz w:val="28"/>
          <w:szCs w:val="28"/>
        </w:rPr>
        <w:t>постановку</w:t>
      </w:r>
      <w:proofErr w:type="gramEnd"/>
      <w:r w:rsidRPr="005A12FC">
        <w:rPr>
          <w:sz w:val="28"/>
          <w:szCs w:val="28"/>
        </w:rPr>
        <w:t xml:space="preserve"> и какие моменты им показались наиболее яркими и запоминающимися. </w:t>
      </w:r>
    </w:p>
    <w:p w:rsidR="005A12FC" w:rsidRDefault="0077738D" w:rsidP="005A12FC">
      <w:pPr>
        <w:pStyle w:val="Default"/>
        <w:ind w:firstLine="426"/>
        <w:jc w:val="both"/>
        <w:rPr>
          <w:sz w:val="28"/>
          <w:szCs w:val="28"/>
        </w:rPr>
      </w:pPr>
      <w:r w:rsidRPr="005A12FC">
        <w:rPr>
          <w:sz w:val="28"/>
          <w:szCs w:val="28"/>
        </w:rPr>
        <w:t>• Итоговое выступление является важным результатом программы, который показывает, как обучающиеся развились за время обучения, насколько они освоили навыки театрального искусства и как они работают в коллективе.</w:t>
      </w:r>
    </w:p>
    <w:p w:rsidR="0056319C" w:rsidRPr="0056319C" w:rsidRDefault="005A12FC" w:rsidP="0056319C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</w:rPr>
      </w:pPr>
      <w:r>
        <w:rPr>
          <w:sz w:val="28"/>
          <w:szCs w:val="28"/>
        </w:rPr>
        <w:br w:type="column"/>
      </w:r>
      <w:r w:rsidR="0056319C" w:rsidRPr="0056319C">
        <w:rPr>
          <w:rFonts w:ascii="Times New Roman" w:hAnsi="Times New Roman" w:cs="Times New Roman"/>
          <w:b/>
          <w:sz w:val="28"/>
        </w:rPr>
        <w:lastRenderedPageBreak/>
        <w:t>Учебно-тематический план</w:t>
      </w:r>
    </w:p>
    <w:tbl>
      <w:tblPr>
        <w:tblStyle w:val="a8"/>
        <w:tblW w:w="0" w:type="auto"/>
        <w:tblInd w:w="-459" w:type="dxa"/>
        <w:tblLook w:val="04A0" w:firstRow="1" w:lastRow="0" w:firstColumn="1" w:lastColumn="0" w:noHBand="0" w:noVBand="1"/>
      </w:tblPr>
      <w:tblGrid>
        <w:gridCol w:w="1240"/>
        <w:gridCol w:w="3863"/>
        <w:gridCol w:w="838"/>
        <w:gridCol w:w="1005"/>
        <w:gridCol w:w="1343"/>
        <w:gridCol w:w="1741"/>
      </w:tblGrid>
      <w:tr w:rsidR="00D95640" w:rsidTr="00D508FD">
        <w:tc>
          <w:tcPr>
            <w:tcW w:w="1240" w:type="dxa"/>
          </w:tcPr>
          <w:p w:rsidR="00D95640" w:rsidRDefault="00D95640" w:rsidP="005A12FC">
            <w:pPr>
              <w:pStyle w:val="Default"/>
              <w:rPr>
                <w:b/>
                <w:szCs w:val="32"/>
              </w:rPr>
            </w:pPr>
          </w:p>
          <w:p w:rsidR="00D95640" w:rsidRDefault="00D95640" w:rsidP="005A12FC">
            <w:pPr>
              <w:pStyle w:val="Default"/>
              <w:rPr>
                <w:b/>
                <w:szCs w:val="32"/>
              </w:rPr>
            </w:pPr>
          </w:p>
          <w:p w:rsidR="00D95640" w:rsidRPr="00D95640" w:rsidRDefault="00D95640" w:rsidP="005A12FC">
            <w:pPr>
              <w:pStyle w:val="Default"/>
              <w:rPr>
                <w:b/>
                <w:szCs w:val="32"/>
              </w:rPr>
            </w:pPr>
            <w:r w:rsidRPr="00D95640">
              <w:rPr>
                <w:b/>
                <w:szCs w:val="32"/>
              </w:rPr>
              <w:t>№</w:t>
            </w:r>
          </w:p>
        </w:tc>
        <w:tc>
          <w:tcPr>
            <w:tcW w:w="3863" w:type="dxa"/>
          </w:tcPr>
          <w:p w:rsidR="00D95640" w:rsidRDefault="00D95640" w:rsidP="005A12FC">
            <w:pPr>
              <w:pStyle w:val="Default"/>
              <w:rPr>
                <w:b/>
                <w:szCs w:val="32"/>
              </w:rPr>
            </w:pPr>
          </w:p>
          <w:p w:rsidR="00D95640" w:rsidRDefault="00D95640" w:rsidP="005A12FC">
            <w:pPr>
              <w:pStyle w:val="Default"/>
              <w:rPr>
                <w:b/>
                <w:szCs w:val="32"/>
              </w:rPr>
            </w:pPr>
          </w:p>
          <w:p w:rsidR="00D95640" w:rsidRPr="00D95640" w:rsidRDefault="00D95640" w:rsidP="005A12FC">
            <w:pPr>
              <w:pStyle w:val="Default"/>
              <w:rPr>
                <w:b/>
                <w:szCs w:val="32"/>
              </w:rPr>
            </w:pPr>
            <w:r w:rsidRPr="00D95640">
              <w:rPr>
                <w:b/>
                <w:szCs w:val="32"/>
              </w:rPr>
              <w:t>Наименование тем</w:t>
            </w:r>
          </w:p>
        </w:tc>
        <w:tc>
          <w:tcPr>
            <w:tcW w:w="838" w:type="dxa"/>
          </w:tcPr>
          <w:p w:rsidR="00D95640" w:rsidRDefault="00D95640" w:rsidP="005A12FC">
            <w:pPr>
              <w:pStyle w:val="Default"/>
              <w:rPr>
                <w:b/>
                <w:szCs w:val="32"/>
              </w:rPr>
            </w:pPr>
          </w:p>
          <w:p w:rsidR="00D95640" w:rsidRDefault="00D95640" w:rsidP="005A12FC">
            <w:pPr>
              <w:pStyle w:val="Default"/>
              <w:rPr>
                <w:b/>
                <w:szCs w:val="32"/>
              </w:rPr>
            </w:pPr>
          </w:p>
          <w:p w:rsidR="00D95640" w:rsidRPr="00D95640" w:rsidRDefault="00D95640" w:rsidP="005A12FC">
            <w:pPr>
              <w:pStyle w:val="Default"/>
              <w:rPr>
                <w:b/>
                <w:szCs w:val="32"/>
              </w:rPr>
            </w:pPr>
            <w:r w:rsidRPr="00D95640">
              <w:rPr>
                <w:b/>
                <w:szCs w:val="32"/>
              </w:rPr>
              <w:t>Всего часов</w:t>
            </w:r>
          </w:p>
        </w:tc>
        <w:tc>
          <w:tcPr>
            <w:tcW w:w="1005" w:type="dxa"/>
          </w:tcPr>
          <w:p w:rsidR="00D95640" w:rsidRDefault="00D95640" w:rsidP="005A12FC">
            <w:pPr>
              <w:pStyle w:val="Default"/>
              <w:rPr>
                <w:b/>
                <w:szCs w:val="32"/>
              </w:rPr>
            </w:pPr>
          </w:p>
          <w:p w:rsidR="00D95640" w:rsidRDefault="00D95640" w:rsidP="005A12FC">
            <w:pPr>
              <w:pStyle w:val="Default"/>
              <w:rPr>
                <w:b/>
                <w:szCs w:val="32"/>
              </w:rPr>
            </w:pPr>
          </w:p>
          <w:p w:rsidR="00D95640" w:rsidRPr="00D95640" w:rsidRDefault="00D95640" w:rsidP="005A12FC">
            <w:pPr>
              <w:pStyle w:val="Default"/>
              <w:rPr>
                <w:b/>
                <w:szCs w:val="32"/>
              </w:rPr>
            </w:pPr>
            <w:r w:rsidRPr="00D95640">
              <w:rPr>
                <w:b/>
                <w:szCs w:val="32"/>
              </w:rPr>
              <w:t>Теория</w:t>
            </w:r>
          </w:p>
        </w:tc>
        <w:tc>
          <w:tcPr>
            <w:tcW w:w="1343" w:type="dxa"/>
          </w:tcPr>
          <w:p w:rsidR="00D95640" w:rsidRDefault="00D95640" w:rsidP="005A12FC">
            <w:pPr>
              <w:pStyle w:val="Default"/>
              <w:rPr>
                <w:b/>
                <w:szCs w:val="32"/>
              </w:rPr>
            </w:pPr>
          </w:p>
          <w:p w:rsidR="00D95640" w:rsidRDefault="00D95640" w:rsidP="005A12FC">
            <w:pPr>
              <w:pStyle w:val="Default"/>
              <w:rPr>
                <w:b/>
                <w:szCs w:val="32"/>
              </w:rPr>
            </w:pPr>
          </w:p>
          <w:p w:rsidR="00D95640" w:rsidRPr="00D95640" w:rsidRDefault="00D95640" w:rsidP="005A12FC">
            <w:pPr>
              <w:pStyle w:val="Default"/>
              <w:rPr>
                <w:b/>
                <w:szCs w:val="32"/>
              </w:rPr>
            </w:pPr>
            <w:r w:rsidRPr="00D95640">
              <w:rPr>
                <w:b/>
                <w:szCs w:val="32"/>
              </w:rPr>
              <w:t>Практика</w:t>
            </w:r>
          </w:p>
        </w:tc>
        <w:tc>
          <w:tcPr>
            <w:tcW w:w="1741" w:type="dxa"/>
          </w:tcPr>
          <w:p w:rsidR="00D95640" w:rsidRPr="00D95640" w:rsidRDefault="00D95640" w:rsidP="005A12FC">
            <w:pPr>
              <w:pStyle w:val="Default"/>
              <w:rPr>
                <w:b/>
                <w:szCs w:val="32"/>
              </w:rPr>
            </w:pPr>
            <w:r w:rsidRPr="00D95640">
              <w:rPr>
                <w:b/>
                <w:bCs/>
              </w:rPr>
              <w:t>Метод обучения, форма организации деятельности, контроль</w:t>
            </w:r>
          </w:p>
        </w:tc>
      </w:tr>
      <w:tr w:rsidR="00D508FD" w:rsidTr="00D508FD">
        <w:tc>
          <w:tcPr>
            <w:tcW w:w="1240" w:type="dxa"/>
          </w:tcPr>
          <w:p w:rsidR="00D95640" w:rsidRPr="00D95640" w:rsidRDefault="00D95640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95640" w:rsidRPr="00D95640" w:rsidRDefault="00D95640" w:rsidP="00D508FD">
            <w:pPr>
              <w:pStyle w:val="Default"/>
              <w:jc w:val="both"/>
              <w:rPr>
                <w:szCs w:val="32"/>
              </w:rPr>
            </w:pPr>
            <w:r w:rsidRPr="00D95640">
              <w:rPr>
                <w:szCs w:val="32"/>
              </w:rPr>
              <w:t>Театр и жизнь. Что дает театральное</w:t>
            </w:r>
            <w:r w:rsidR="00D508FD"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искусство в формировании личности.</w:t>
            </w:r>
          </w:p>
        </w:tc>
        <w:tc>
          <w:tcPr>
            <w:tcW w:w="838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005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0</w:t>
            </w:r>
          </w:p>
        </w:tc>
        <w:tc>
          <w:tcPr>
            <w:tcW w:w="1741" w:type="dxa"/>
          </w:tcPr>
          <w:p w:rsidR="00D95640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508FD" w:rsidTr="00D508FD">
        <w:tc>
          <w:tcPr>
            <w:tcW w:w="1240" w:type="dxa"/>
          </w:tcPr>
          <w:p w:rsidR="00D95640" w:rsidRPr="00D95640" w:rsidRDefault="00D95640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95640" w:rsidRPr="00D95640" w:rsidRDefault="00D95640" w:rsidP="00D508FD">
            <w:pPr>
              <w:pStyle w:val="Default"/>
              <w:jc w:val="both"/>
              <w:rPr>
                <w:szCs w:val="32"/>
              </w:rPr>
            </w:pPr>
            <w:r w:rsidRPr="00D95640">
              <w:rPr>
                <w:szCs w:val="32"/>
              </w:rPr>
              <w:t>Театральное искусство России. Виды</w:t>
            </w:r>
            <w:r w:rsidR="00D508FD">
              <w:rPr>
                <w:szCs w:val="32"/>
              </w:rPr>
              <w:t xml:space="preserve"> </w:t>
            </w:r>
            <w:r w:rsidR="00D508FD" w:rsidRPr="00D95640">
              <w:rPr>
                <w:szCs w:val="32"/>
              </w:rPr>
              <w:t>Т</w:t>
            </w:r>
            <w:r w:rsidRPr="00D95640">
              <w:rPr>
                <w:szCs w:val="32"/>
              </w:rPr>
              <w:t>еатров</w:t>
            </w:r>
            <w:r w:rsidR="00D508FD">
              <w:rPr>
                <w:szCs w:val="32"/>
              </w:rPr>
              <w:t>.</w:t>
            </w:r>
          </w:p>
        </w:tc>
        <w:tc>
          <w:tcPr>
            <w:tcW w:w="838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005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0</w:t>
            </w:r>
          </w:p>
        </w:tc>
        <w:tc>
          <w:tcPr>
            <w:tcW w:w="1741" w:type="dxa"/>
          </w:tcPr>
          <w:p w:rsidR="00D95640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508FD" w:rsidTr="00D508FD">
        <w:tc>
          <w:tcPr>
            <w:tcW w:w="1240" w:type="dxa"/>
          </w:tcPr>
          <w:p w:rsidR="00D95640" w:rsidRPr="00D95640" w:rsidRDefault="00D95640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95640" w:rsidRPr="00D95640" w:rsidRDefault="00D95640" w:rsidP="00D508FD">
            <w:pPr>
              <w:pStyle w:val="Default"/>
              <w:jc w:val="both"/>
              <w:rPr>
                <w:szCs w:val="32"/>
              </w:rPr>
            </w:pPr>
            <w:r w:rsidRPr="00D95640">
              <w:rPr>
                <w:szCs w:val="32"/>
              </w:rPr>
              <w:t>Театральные профессии.</w:t>
            </w:r>
          </w:p>
          <w:p w:rsidR="00D95640" w:rsidRPr="00D95640" w:rsidRDefault="00D95640" w:rsidP="00D508FD">
            <w:pPr>
              <w:pStyle w:val="Default"/>
              <w:jc w:val="both"/>
              <w:rPr>
                <w:szCs w:val="32"/>
              </w:rPr>
            </w:pPr>
            <w:r w:rsidRPr="00D95640">
              <w:rPr>
                <w:szCs w:val="32"/>
              </w:rPr>
              <w:t>Выдающиеся актеры</w:t>
            </w:r>
            <w:r w:rsidR="00D508FD">
              <w:rPr>
                <w:szCs w:val="32"/>
              </w:rPr>
              <w:t>.</w:t>
            </w:r>
          </w:p>
        </w:tc>
        <w:tc>
          <w:tcPr>
            <w:tcW w:w="838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005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0</w:t>
            </w:r>
          </w:p>
        </w:tc>
        <w:tc>
          <w:tcPr>
            <w:tcW w:w="1741" w:type="dxa"/>
          </w:tcPr>
          <w:p w:rsidR="00D95640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508FD" w:rsidTr="00D508FD">
        <w:tc>
          <w:tcPr>
            <w:tcW w:w="1240" w:type="dxa"/>
          </w:tcPr>
          <w:p w:rsidR="00D95640" w:rsidRPr="00D95640" w:rsidRDefault="00D95640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95640" w:rsidRPr="00D95640" w:rsidRDefault="00D95640" w:rsidP="00D508FD">
            <w:pPr>
              <w:pStyle w:val="Default"/>
              <w:jc w:val="both"/>
              <w:rPr>
                <w:szCs w:val="32"/>
              </w:rPr>
            </w:pPr>
            <w:r w:rsidRPr="00D95640">
              <w:rPr>
                <w:szCs w:val="32"/>
              </w:rPr>
              <w:t>Развитие творческой активности,</w:t>
            </w:r>
            <w:r w:rsidR="00D508FD"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индивидуальности</w:t>
            </w:r>
          </w:p>
        </w:tc>
        <w:tc>
          <w:tcPr>
            <w:tcW w:w="838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005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0</w:t>
            </w:r>
          </w:p>
        </w:tc>
        <w:tc>
          <w:tcPr>
            <w:tcW w:w="1741" w:type="dxa"/>
          </w:tcPr>
          <w:p w:rsidR="00D95640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508FD" w:rsidTr="00D508FD">
        <w:tc>
          <w:tcPr>
            <w:tcW w:w="1240" w:type="dxa"/>
          </w:tcPr>
          <w:p w:rsidR="00D95640" w:rsidRPr="00D95640" w:rsidRDefault="00D95640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95640" w:rsidRPr="00D95640" w:rsidRDefault="00D95640" w:rsidP="00D508FD">
            <w:pPr>
              <w:pStyle w:val="Default"/>
              <w:jc w:val="both"/>
              <w:rPr>
                <w:szCs w:val="32"/>
              </w:rPr>
            </w:pPr>
            <w:r w:rsidRPr="00D95640">
              <w:rPr>
                <w:szCs w:val="32"/>
              </w:rPr>
              <w:t>Снятие зажимов,</w:t>
            </w:r>
            <w:r w:rsidR="00D508FD"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раскрепощение</w:t>
            </w:r>
          </w:p>
        </w:tc>
        <w:tc>
          <w:tcPr>
            <w:tcW w:w="838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3</w:t>
            </w:r>
          </w:p>
        </w:tc>
        <w:tc>
          <w:tcPr>
            <w:tcW w:w="1005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741" w:type="dxa"/>
          </w:tcPr>
          <w:p w:rsidR="00D95640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508FD" w:rsidTr="00D508FD">
        <w:tc>
          <w:tcPr>
            <w:tcW w:w="1240" w:type="dxa"/>
          </w:tcPr>
          <w:p w:rsidR="00D95640" w:rsidRPr="00D95640" w:rsidRDefault="00D95640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95640" w:rsidRPr="00D95640" w:rsidRDefault="00D95640" w:rsidP="00D508FD">
            <w:pPr>
              <w:pStyle w:val="Default"/>
              <w:jc w:val="both"/>
              <w:rPr>
                <w:szCs w:val="32"/>
              </w:rPr>
            </w:pPr>
            <w:r w:rsidRPr="00D95640">
              <w:rPr>
                <w:szCs w:val="32"/>
              </w:rPr>
              <w:t>Исполнительное искусство актера –</w:t>
            </w:r>
            <w:r w:rsidR="00D508FD"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стержень театрального искусства.</w:t>
            </w:r>
          </w:p>
        </w:tc>
        <w:tc>
          <w:tcPr>
            <w:tcW w:w="838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005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0</w:t>
            </w:r>
          </w:p>
        </w:tc>
        <w:tc>
          <w:tcPr>
            <w:tcW w:w="1741" w:type="dxa"/>
          </w:tcPr>
          <w:p w:rsidR="00D95640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95640" w:rsidTr="00D508FD">
        <w:tc>
          <w:tcPr>
            <w:tcW w:w="1240" w:type="dxa"/>
          </w:tcPr>
          <w:p w:rsidR="00D95640" w:rsidRPr="00D95640" w:rsidRDefault="00D95640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95640" w:rsidRPr="00D95640" w:rsidRDefault="00D95640" w:rsidP="00D508FD">
            <w:pPr>
              <w:pStyle w:val="Default"/>
              <w:jc w:val="both"/>
              <w:rPr>
                <w:szCs w:val="32"/>
              </w:rPr>
            </w:pPr>
            <w:r w:rsidRPr="00D95640">
              <w:rPr>
                <w:szCs w:val="32"/>
              </w:rPr>
              <w:t>Тренинг творческой психотехники</w:t>
            </w:r>
            <w:r w:rsidR="00D508FD"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актера:</w:t>
            </w:r>
            <w:r w:rsidR="00D508FD"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развитие навыков рабочего</w:t>
            </w:r>
            <w:r w:rsidR="00D508FD"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самочувствия;</w:t>
            </w:r>
            <w:r w:rsidR="00D508FD"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развитие творческого восприятия;</w:t>
            </w:r>
            <w:r w:rsidR="00D508FD"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развитие артистической смелости и</w:t>
            </w:r>
            <w:r w:rsidR="00D508FD"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элементов характерности.</w:t>
            </w:r>
          </w:p>
        </w:tc>
        <w:tc>
          <w:tcPr>
            <w:tcW w:w="838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005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741" w:type="dxa"/>
          </w:tcPr>
          <w:p w:rsidR="00D95640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95640" w:rsidTr="00D508FD">
        <w:tc>
          <w:tcPr>
            <w:tcW w:w="1240" w:type="dxa"/>
          </w:tcPr>
          <w:p w:rsidR="00D95640" w:rsidRPr="00D95640" w:rsidRDefault="00D95640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95640" w:rsidRPr="00D95640" w:rsidRDefault="00D508FD" w:rsidP="00D508FD">
            <w:pPr>
              <w:pStyle w:val="Default"/>
              <w:jc w:val="both"/>
              <w:rPr>
                <w:szCs w:val="32"/>
              </w:rPr>
            </w:pPr>
            <w:r w:rsidRPr="00D95640">
              <w:rPr>
                <w:szCs w:val="32"/>
              </w:rPr>
              <w:t>Воображение и фантазия – источник</w:t>
            </w:r>
            <w:r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творческой духовности человека.</w:t>
            </w:r>
          </w:p>
        </w:tc>
        <w:tc>
          <w:tcPr>
            <w:tcW w:w="838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005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0</w:t>
            </w:r>
          </w:p>
        </w:tc>
        <w:tc>
          <w:tcPr>
            <w:tcW w:w="1741" w:type="dxa"/>
          </w:tcPr>
          <w:p w:rsidR="00D95640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95640" w:rsidTr="00D508FD">
        <w:tc>
          <w:tcPr>
            <w:tcW w:w="1240" w:type="dxa"/>
          </w:tcPr>
          <w:p w:rsidR="00D95640" w:rsidRPr="00D95640" w:rsidRDefault="00D95640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95640" w:rsidRPr="00D95640" w:rsidRDefault="00D508FD" w:rsidP="00D508FD">
            <w:pPr>
              <w:pStyle w:val="Default"/>
              <w:jc w:val="both"/>
              <w:rPr>
                <w:szCs w:val="32"/>
              </w:rPr>
            </w:pPr>
            <w:r w:rsidRPr="00D95640">
              <w:rPr>
                <w:szCs w:val="32"/>
              </w:rPr>
              <w:t>Упражнения на развитие</w:t>
            </w:r>
            <w:r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воображения.</w:t>
            </w:r>
          </w:p>
        </w:tc>
        <w:tc>
          <w:tcPr>
            <w:tcW w:w="838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005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741" w:type="dxa"/>
          </w:tcPr>
          <w:p w:rsidR="00D95640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95640" w:rsidTr="00D508FD">
        <w:tc>
          <w:tcPr>
            <w:tcW w:w="1240" w:type="dxa"/>
          </w:tcPr>
          <w:p w:rsidR="00D95640" w:rsidRPr="00D95640" w:rsidRDefault="00D95640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508FD" w:rsidRPr="00D95640" w:rsidRDefault="00D508FD" w:rsidP="00D508FD">
            <w:pPr>
              <w:pStyle w:val="Default"/>
              <w:jc w:val="both"/>
              <w:rPr>
                <w:szCs w:val="32"/>
              </w:rPr>
            </w:pPr>
            <w:r w:rsidRPr="00D95640">
              <w:rPr>
                <w:szCs w:val="32"/>
              </w:rPr>
              <w:t>Сценические этюды:</w:t>
            </w:r>
          </w:p>
          <w:p w:rsidR="00D95640" w:rsidRPr="00D95640" w:rsidRDefault="00D508FD" w:rsidP="00D508FD">
            <w:pPr>
              <w:pStyle w:val="Default"/>
              <w:jc w:val="both"/>
              <w:rPr>
                <w:szCs w:val="32"/>
              </w:rPr>
            </w:pPr>
            <w:r w:rsidRPr="00D95640">
              <w:rPr>
                <w:szCs w:val="32"/>
              </w:rPr>
              <w:t>одиночные – на выполнение простого</w:t>
            </w:r>
            <w:r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задания;</w:t>
            </w:r>
            <w:r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на освоение предлагаемых</w:t>
            </w:r>
            <w:r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обстоятельств;</w:t>
            </w:r>
            <w:r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парные – на общение в условиях</w:t>
            </w:r>
            <w:r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органического молчания;</w:t>
            </w:r>
            <w:r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на взаимодействие с партнером.</w:t>
            </w:r>
          </w:p>
        </w:tc>
        <w:tc>
          <w:tcPr>
            <w:tcW w:w="838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3</w:t>
            </w:r>
          </w:p>
        </w:tc>
        <w:tc>
          <w:tcPr>
            <w:tcW w:w="1005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741" w:type="dxa"/>
          </w:tcPr>
          <w:p w:rsidR="00D95640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95640" w:rsidTr="00D508FD">
        <w:tc>
          <w:tcPr>
            <w:tcW w:w="1240" w:type="dxa"/>
          </w:tcPr>
          <w:p w:rsidR="00D95640" w:rsidRPr="00D95640" w:rsidRDefault="00D95640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508FD" w:rsidRPr="00D95640" w:rsidRDefault="00D508FD" w:rsidP="00D508FD">
            <w:pPr>
              <w:pStyle w:val="Default"/>
              <w:jc w:val="both"/>
              <w:rPr>
                <w:szCs w:val="32"/>
              </w:rPr>
            </w:pPr>
            <w:r w:rsidRPr="00D95640">
              <w:rPr>
                <w:szCs w:val="32"/>
              </w:rPr>
              <w:t>«Ролевая игра» (упражнение).</w:t>
            </w:r>
          </w:p>
          <w:p w:rsidR="00D95640" w:rsidRPr="00D95640" w:rsidRDefault="00D508FD" w:rsidP="00D508FD">
            <w:pPr>
              <w:pStyle w:val="Default"/>
              <w:jc w:val="both"/>
              <w:rPr>
                <w:szCs w:val="32"/>
              </w:rPr>
            </w:pPr>
            <w:r w:rsidRPr="00D95640">
              <w:rPr>
                <w:szCs w:val="32"/>
              </w:rPr>
              <w:t>Предлагаемые обстоятельства,</w:t>
            </w:r>
            <w:r>
              <w:rPr>
                <w:szCs w:val="32"/>
              </w:rPr>
              <w:t xml:space="preserve"> </w:t>
            </w:r>
            <w:r w:rsidRPr="00D95640">
              <w:rPr>
                <w:szCs w:val="32"/>
              </w:rPr>
              <w:t>события, конфликт, отношение.</w:t>
            </w:r>
          </w:p>
        </w:tc>
        <w:tc>
          <w:tcPr>
            <w:tcW w:w="838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4</w:t>
            </w:r>
          </w:p>
        </w:tc>
        <w:tc>
          <w:tcPr>
            <w:tcW w:w="1005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741" w:type="dxa"/>
          </w:tcPr>
          <w:p w:rsidR="00D95640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95640" w:rsidTr="00D508FD">
        <w:tc>
          <w:tcPr>
            <w:tcW w:w="1240" w:type="dxa"/>
          </w:tcPr>
          <w:p w:rsidR="00D95640" w:rsidRPr="00D95640" w:rsidRDefault="00D95640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95640" w:rsidRPr="00D95640" w:rsidRDefault="00D508FD" w:rsidP="00D508FD">
            <w:pPr>
              <w:pStyle w:val="Default"/>
              <w:jc w:val="both"/>
              <w:rPr>
                <w:szCs w:val="32"/>
              </w:rPr>
            </w:pPr>
            <w:r w:rsidRPr="00D508FD">
              <w:rPr>
                <w:szCs w:val="32"/>
              </w:rPr>
              <w:t>Сценическое движение как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неотъемлемая часть сценического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театрализованного действия.</w:t>
            </w:r>
            <w:r>
              <w:rPr>
                <w:szCs w:val="32"/>
              </w:rPr>
              <w:t xml:space="preserve"> </w:t>
            </w:r>
          </w:p>
        </w:tc>
        <w:tc>
          <w:tcPr>
            <w:tcW w:w="838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005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741" w:type="dxa"/>
          </w:tcPr>
          <w:p w:rsidR="00D95640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95640" w:rsidTr="00D508FD">
        <w:tc>
          <w:tcPr>
            <w:tcW w:w="1240" w:type="dxa"/>
          </w:tcPr>
          <w:p w:rsidR="00D95640" w:rsidRPr="00D95640" w:rsidRDefault="00D95640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508FD" w:rsidRPr="00D508FD" w:rsidRDefault="00D508FD" w:rsidP="00D508FD">
            <w:pPr>
              <w:pStyle w:val="Default"/>
              <w:jc w:val="both"/>
              <w:rPr>
                <w:szCs w:val="32"/>
              </w:rPr>
            </w:pPr>
            <w:proofErr w:type="gramStart"/>
            <w:r w:rsidRPr="00D508FD">
              <w:rPr>
                <w:szCs w:val="32"/>
              </w:rPr>
              <w:t>Упражнение «Как вести себя на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сцене» (мимика, жесты,</w:t>
            </w:r>
            <w:proofErr w:type="gramEnd"/>
          </w:p>
          <w:p w:rsidR="00D95640" w:rsidRPr="00D95640" w:rsidRDefault="00D508FD" w:rsidP="00D508FD">
            <w:pPr>
              <w:pStyle w:val="Default"/>
              <w:jc w:val="both"/>
              <w:rPr>
                <w:szCs w:val="32"/>
              </w:rPr>
            </w:pPr>
            <w:r w:rsidRPr="00D508FD">
              <w:rPr>
                <w:szCs w:val="32"/>
              </w:rPr>
              <w:t>телодвижения в игре).</w:t>
            </w:r>
          </w:p>
        </w:tc>
        <w:tc>
          <w:tcPr>
            <w:tcW w:w="838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005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0</w:t>
            </w:r>
          </w:p>
        </w:tc>
        <w:tc>
          <w:tcPr>
            <w:tcW w:w="1343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741" w:type="dxa"/>
          </w:tcPr>
          <w:p w:rsidR="00D95640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95640" w:rsidTr="00D508FD">
        <w:tc>
          <w:tcPr>
            <w:tcW w:w="1240" w:type="dxa"/>
          </w:tcPr>
          <w:p w:rsidR="00D95640" w:rsidRPr="00D95640" w:rsidRDefault="00D95640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508FD" w:rsidRPr="00D508FD" w:rsidRDefault="00D508FD" w:rsidP="00D508FD">
            <w:pPr>
              <w:pStyle w:val="Default"/>
              <w:jc w:val="both"/>
              <w:rPr>
                <w:szCs w:val="32"/>
              </w:rPr>
            </w:pPr>
            <w:r w:rsidRPr="00D508FD">
              <w:rPr>
                <w:szCs w:val="32"/>
              </w:rPr>
              <w:t>Работа актера над образом. Логика</w:t>
            </w:r>
          </w:p>
          <w:p w:rsidR="00D95640" w:rsidRPr="00D95640" w:rsidRDefault="00D508FD" w:rsidP="00D508FD">
            <w:pPr>
              <w:pStyle w:val="Default"/>
              <w:jc w:val="both"/>
              <w:rPr>
                <w:szCs w:val="32"/>
              </w:rPr>
            </w:pPr>
            <w:proofErr w:type="gramStart"/>
            <w:r w:rsidRPr="00D508FD">
              <w:rPr>
                <w:szCs w:val="32"/>
              </w:rPr>
              <w:t>действия: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я – предмет;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я – стихия;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я – животное;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я – растение;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lastRenderedPageBreak/>
              <w:t>внешняя характерность;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форма (выдержка и законченность).</w:t>
            </w:r>
            <w:proofErr w:type="gramEnd"/>
          </w:p>
        </w:tc>
        <w:tc>
          <w:tcPr>
            <w:tcW w:w="838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lastRenderedPageBreak/>
              <w:t>2</w:t>
            </w:r>
          </w:p>
        </w:tc>
        <w:tc>
          <w:tcPr>
            <w:tcW w:w="1005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741" w:type="dxa"/>
          </w:tcPr>
          <w:p w:rsidR="00D95640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95640" w:rsidTr="00D508FD">
        <w:tc>
          <w:tcPr>
            <w:tcW w:w="1240" w:type="dxa"/>
          </w:tcPr>
          <w:p w:rsidR="00D95640" w:rsidRPr="00D95640" w:rsidRDefault="00D95640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95640" w:rsidRPr="00D95640" w:rsidRDefault="00D508FD" w:rsidP="00D508FD">
            <w:pPr>
              <w:pStyle w:val="Default"/>
              <w:jc w:val="both"/>
              <w:rPr>
                <w:szCs w:val="32"/>
              </w:rPr>
            </w:pPr>
            <w:r w:rsidRPr="00D508FD">
              <w:rPr>
                <w:szCs w:val="32"/>
              </w:rPr>
              <w:t>Тренинг по сценической реч</w:t>
            </w:r>
            <w:proofErr w:type="gramStart"/>
            <w:r w:rsidRPr="00D508FD">
              <w:rPr>
                <w:szCs w:val="32"/>
              </w:rPr>
              <w:t>и(</w:t>
            </w:r>
            <w:proofErr w:type="gramEnd"/>
            <w:r w:rsidRPr="00D508FD">
              <w:rPr>
                <w:szCs w:val="32"/>
              </w:rPr>
              <w:t>артикуляционная гимнастика, дикционные упражнения).</w:t>
            </w:r>
          </w:p>
        </w:tc>
        <w:tc>
          <w:tcPr>
            <w:tcW w:w="838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6</w:t>
            </w:r>
          </w:p>
        </w:tc>
        <w:tc>
          <w:tcPr>
            <w:tcW w:w="1005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343" w:type="dxa"/>
          </w:tcPr>
          <w:p w:rsidR="00D95640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4</w:t>
            </w:r>
          </w:p>
        </w:tc>
        <w:tc>
          <w:tcPr>
            <w:tcW w:w="1741" w:type="dxa"/>
          </w:tcPr>
          <w:p w:rsidR="00D95640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508FD" w:rsidTr="00D508FD">
        <w:tc>
          <w:tcPr>
            <w:tcW w:w="1240" w:type="dxa"/>
          </w:tcPr>
          <w:p w:rsidR="00D508FD" w:rsidRPr="00D95640" w:rsidRDefault="00D508FD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508FD" w:rsidRPr="00D508FD" w:rsidRDefault="00D508FD" w:rsidP="00D508FD">
            <w:pPr>
              <w:pStyle w:val="Default"/>
              <w:jc w:val="both"/>
              <w:rPr>
                <w:rFonts w:asciiTheme="minorHAnsi" w:eastAsia="Times New Roman" w:hAnsiTheme="minorHAnsi"/>
                <w:color w:val="34343C"/>
                <w:sz w:val="28"/>
                <w:szCs w:val="28"/>
                <w:lang w:eastAsia="ru-RU"/>
              </w:rPr>
            </w:pPr>
            <w:proofErr w:type="gramStart"/>
            <w:r w:rsidRPr="00D508FD">
              <w:rPr>
                <w:szCs w:val="32"/>
              </w:rPr>
              <w:t>Овладение техникой сценического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общения партнеров: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материал для общения – внутренние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чувства, мысли;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объект общения (партнер, мысль);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средства, приемы общения – жест,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слово, мимика, взгляд;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форма общения – приспособление;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непрерывность общения;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совокупность всех элементов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общения.</w:t>
            </w:r>
            <w:proofErr w:type="gramEnd"/>
          </w:p>
        </w:tc>
        <w:tc>
          <w:tcPr>
            <w:tcW w:w="838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005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741" w:type="dxa"/>
          </w:tcPr>
          <w:p w:rsidR="00D508FD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508FD" w:rsidTr="00D508FD">
        <w:tc>
          <w:tcPr>
            <w:tcW w:w="1240" w:type="dxa"/>
          </w:tcPr>
          <w:p w:rsidR="00D508FD" w:rsidRPr="00D95640" w:rsidRDefault="00D508FD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508FD" w:rsidRPr="00D95640" w:rsidRDefault="00D508FD" w:rsidP="00D508FD">
            <w:pPr>
              <w:pStyle w:val="Default"/>
              <w:jc w:val="both"/>
              <w:rPr>
                <w:szCs w:val="32"/>
              </w:rPr>
            </w:pPr>
            <w:r w:rsidRPr="00D508FD">
              <w:rPr>
                <w:szCs w:val="32"/>
              </w:rPr>
              <w:t>Работа с литературным текстом</w:t>
            </w:r>
            <w:r>
              <w:rPr>
                <w:szCs w:val="32"/>
              </w:rPr>
              <w:t xml:space="preserve">  </w:t>
            </w:r>
            <w:r w:rsidRPr="00D508FD">
              <w:rPr>
                <w:szCs w:val="32"/>
              </w:rPr>
              <w:t>(словесное действие, логика речи,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орфоэпия).</w:t>
            </w:r>
          </w:p>
        </w:tc>
        <w:tc>
          <w:tcPr>
            <w:tcW w:w="838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3</w:t>
            </w:r>
          </w:p>
        </w:tc>
        <w:tc>
          <w:tcPr>
            <w:tcW w:w="1005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741" w:type="dxa"/>
          </w:tcPr>
          <w:p w:rsidR="00D508FD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508FD" w:rsidTr="00D508FD">
        <w:tc>
          <w:tcPr>
            <w:tcW w:w="1240" w:type="dxa"/>
          </w:tcPr>
          <w:p w:rsidR="00D508FD" w:rsidRPr="00D95640" w:rsidRDefault="00D508FD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508FD" w:rsidRPr="00D508FD" w:rsidRDefault="00D508FD" w:rsidP="00D508FD">
            <w:pPr>
              <w:pStyle w:val="Default"/>
              <w:jc w:val="both"/>
              <w:rPr>
                <w:szCs w:val="32"/>
              </w:rPr>
            </w:pPr>
            <w:r w:rsidRPr="00D508FD">
              <w:rPr>
                <w:szCs w:val="32"/>
              </w:rPr>
              <w:t>Словесные игры. Пластические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импровизации.</w:t>
            </w:r>
          </w:p>
          <w:p w:rsidR="00D508FD" w:rsidRPr="00D95640" w:rsidRDefault="00D508FD" w:rsidP="00D95640">
            <w:pPr>
              <w:pStyle w:val="Default"/>
              <w:rPr>
                <w:szCs w:val="32"/>
              </w:rPr>
            </w:pPr>
          </w:p>
        </w:tc>
        <w:tc>
          <w:tcPr>
            <w:tcW w:w="838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005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0</w:t>
            </w:r>
          </w:p>
        </w:tc>
        <w:tc>
          <w:tcPr>
            <w:tcW w:w="1343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2</w:t>
            </w:r>
          </w:p>
        </w:tc>
        <w:tc>
          <w:tcPr>
            <w:tcW w:w="1741" w:type="dxa"/>
          </w:tcPr>
          <w:p w:rsidR="00D508FD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508FD" w:rsidTr="00D508FD">
        <w:tc>
          <w:tcPr>
            <w:tcW w:w="1240" w:type="dxa"/>
          </w:tcPr>
          <w:p w:rsidR="00D508FD" w:rsidRPr="00D95640" w:rsidRDefault="00D508FD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508FD" w:rsidRPr="00D508FD" w:rsidRDefault="00D508FD" w:rsidP="00D508FD">
            <w:pPr>
              <w:pStyle w:val="Default"/>
              <w:jc w:val="both"/>
              <w:rPr>
                <w:szCs w:val="32"/>
              </w:rPr>
            </w:pPr>
            <w:r w:rsidRPr="00D508FD">
              <w:rPr>
                <w:szCs w:val="32"/>
              </w:rPr>
              <w:t>Многообразие выразительных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сре</w:t>
            </w:r>
            <w:proofErr w:type="gramStart"/>
            <w:r w:rsidRPr="00D508FD">
              <w:rPr>
                <w:szCs w:val="32"/>
              </w:rPr>
              <w:t>дств в т</w:t>
            </w:r>
            <w:proofErr w:type="gramEnd"/>
            <w:r w:rsidRPr="00D508FD">
              <w:rPr>
                <w:szCs w:val="32"/>
              </w:rPr>
              <w:t>еатре: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драматургия;</w:t>
            </w:r>
          </w:p>
          <w:p w:rsidR="00D508FD" w:rsidRPr="00D95640" w:rsidRDefault="00D508FD" w:rsidP="00D508FD">
            <w:pPr>
              <w:pStyle w:val="Default"/>
              <w:jc w:val="both"/>
              <w:rPr>
                <w:szCs w:val="32"/>
              </w:rPr>
            </w:pPr>
            <w:r w:rsidRPr="00D508FD">
              <w:rPr>
                <w:szCs w:val="32"/>
              </w:rPr>
              <w:t>декорация;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костюм;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свет;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музыкальное оформление;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шумовое оформление.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(Создание декоративно-художественного оформления).</w:t>
            </w:r>
          </w:p>
        </w:tc>
        <w:tc>
          <w:tcPr>
            <w:tcW w:w="838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4</w:t>
            </w:r>
          </w:p>
        </w:tc>
        <w:tc>
          <w:tcPr>
            <w:tcW w:w="1005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3</w:t>
            </w:r>
          </w:p>
        </w:tc>
        <w:tc>
          <w:tcPr>
            <w:tcW w:w="1741" w:type="dxa"/>
          </w:tcPr>
          <w:p w:rsidR="00D508FD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508FD" w:rsidTr="00D508FD">
        <w:tc>
          <w:tcPr>
            <w:tcW w:w="1240" w:type="dxa"/>
          </w:tcPr>
          <w:p w:rsidR="00D508FD" w:rsidRPr="00D95640" w:rsidRDefault="00D508FD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508FD" w:rsidRPr="00D508FD" w:rsidRDefault="00D508FD" w:rsidP="00D508FD">
            <w:pPr>
              <w:pStyle w:val="Default"/>
              <w:jc w:val="both"/>
              <w:rPr>
                <w:szCs w:val="32"/>
              </w:rPr>
            </w:pPr>
            <w:r w:rsidRPr="00D508FD">
              <w:rPr>
                <w:szCs w:val="32"/>
              </w:rPr>
              <w:t>Работа над спектаклем: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как создается спектакль;</w:t>
            </w:r>
            <w:r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знакомство со сценарием;</w:t>
            </w:r>
            <w:r>
              <w:rPr>
                <w:szCs w:val="32"/>
              </w:rPr>
              <w:t xml:space="preserve"> </w:t>
            </w:r>
            <w:r w:rsidR="00D24A9B">
              <w:rPr>
                <w:szCs w:val="32"/>
              </w:rPr>
              <w:t>х</w:t>
            </w:r>
            <w:r w:rsidRPr="00D508FD">
              <w:rPr>
                <w:szCs w:val="32"/>
              </w:rPr>
              <w:t>арактеры и костюмы;</w:t>
            </w:r>
          </w:p>
          <w:p w:rsidR="00D508FD" w:rsidRPr="00D95640" w:rsidRDefault="00D508FD" w:rsidP="00D508FD">
            <w:pPr>
              <w:pStyle w:val="Default"/>
              <w:jc w:val="both"/>
              <w:rPr>
                <w:szCs w:val="32"/>
              </w:rPr>
            </w:pPr>
            <w:r w:rsidRPr="00D508FD">
              <w:rPr>
                <w:szCs w:val="32"/>
              </w:rPr>
              <w:t>чтение по ролям,</w:t>
            </w:r>
            <w:r w:rsidR="00D24A9B"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работа над дикцией;</w:t>
            </w:r>
            <w:r w:rsidR="00D24A9B"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разучивание ролей;</w:t>
            </w:r>
            <w:r w:rsidR="00D24A9B"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вхождение в образ;</w:t>
            </w:r>
            <w:r w:rsidR="00D24A9B"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исполнение роли;</w:t>
            </w:r>
            <w:r w:rsidR="00D24A9B"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создание афиши и программки;</w:t>
            </w:r>
            <w:r w:rsidR="00D24A9B"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музыкальное оформление.</w:t>
            </w:r>
          </w:p>
        </w:tc>
        <w:tc>
          <w:tcPr>
            <w:tcW w:w="838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10</w:t>
            </w:r>
          </w:p>
        </w:tc>
        <w:tc>
          <w:tcPr>
            <w:tcW w:w="1005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9</w:t>
            </w:r>
          </w:p>
        </w:tc>
        <w:tc>
          <w:tcPr>
            <w:tcW w:w="1741" w:type="dxa"/>
          </w:tcPr>
          <w:p w:rsidR="00D508FD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508FD" w:rsidTr="00D508FD">
        <w:tc>
          <w:tcPr>
            <w:tcW w:w="1240" w:type="dxa"/>
          </w:tcPr>
          <w:p w:rsidR="00D508FD" w:rsidRPr="00D95640" w:rsidRDefault="00D508FD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508FD" w:rsidRPr="00D508FD" w:rsidRDefault="00D508FD" w:rsidP="00D508FD">
            <w:pPr>
              <w:pStyle w:val="Default"/>
              <w:jc w:val="both"/>
              <w:rPr>
                <w:szCs w:val="32"/>
              </w:rPr>
            </w:pPr>
            <w:r w:rsidRPr="00D508FD">
              <w:rPr>
                <w:szCs w:val="32"/>
              </w:rPr>
              <w:t>Развиваем актерское мастерство.</w:t>
            </w:r>
          </w:p>
          <w:p w:rsidR="00D508FD" w:rsidRPr="00D95640" w:rsidRDefault="00D508FD" w:rsidP="00D24A9B">
            <w:pPr>
              <w:pStyle w:val="Default"/>
              <w:jc w:val="both"/>
              <w:rPr>
                <w:szCs w:val="32"/>
              </w:rPr>
            </w:pPr>
            <w:r w:rsidRPr="00D508FD">
              <w:rPr>
                <w:szCs w:val="32"/>
              </w:rPr>
              <w:t>Репетиция.</w:t>
            </w:r>
          </w:p>
        </w:tc>
        <w:tc>
          <w:tcPr>
            <w:tcW w:w="838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10</w:t>
            </w:r>
          </w:p>
        </w:tc>
        <w:tc>
          <w:tcPr>
            <w:tcW w:w="1005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9</w:t>
            </w:r>
          </w:p>
        </w:tc>
        <w:tc>
          <w:tcPr>
            <w:tcW w:w="1741" w:type="dxa"/>
          </w:tcPr>
          <w:p w:rsidR="00D508FD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508FD" w:rsidTr="00D508FD">
        <w:tc>
          <w:tcPr>
            <w:tcW w:w="1240" w:type="dxa"/>
          </w:tcPr>
          <w:p w:rsidR="00D508FD" w:rsidRPr="00D95640" w:rsidRDefault="00D508FD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508FD" w:rsidRPr="00D95640" w:rsidRDefault="00D508FD" w:rsidP="00D24A9B">
            <w:pPr>
              <w:pStyle w:val="Default"/>
              <w:jc w:val="both"/>
              <w:rPr>
                <w:szCs w:val="32"/>
              </w:rPr>
            </w:pPr>
            <w:r w:rsidRPr="00D508FD">
              <w:rPr>
                <w:szCs w:val="32"/>
              </w:rPr>
              <w:t>Показ театрального представления:</w:t>
            </w:r>
            <w:r w:rsidR="00D24A9B"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в школе для учащихся, родителей,</w:t>
            </w:r>
            <w:r w:rsidR="00D24A9B">
              <w:rPr>
                <w:szCs w:val="32"/>
              </w:rPr>
              <w:t xml:space="preserve"> </w:t>
            </w:r>
            <w:r w:rsidRPr="00D508FD">
              <w:rPr>
                <w:szCs w:val="32"/>
              </w:rPr>
              <w:t>учителей</w:t>
            </w:r>
            <w:r>
              <w:rPr>
                <w:szCs w:val="32"/>
              </w:rPr>
              <w:t>.</w:t>
            </w:r>
          </w:p>
        </w:tc>
        <w:tc>
          <w:tcPr>
            <w:tcW w:w="838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005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0</w:t>
            </w:r>
          </w:p>
        </w:tc>
        <w:tc>
          <w:tcPr>
            <w:tcW w:w="1343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741" w:type="dxa"/>
          </w:tcPr>
          <w:p w:rsidR="00D508FD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508FD" w:rsidTr="00D508FD">
        <w:tc>
          <w:tcPr>
            <w:tcW w:w="1240" w:type="dxa"/>
          </w:tcPr>
          <w:p w:rsidR="00D508FD" w:rsidRPr="00D95640" w:rsidRDefault="00D508FD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508FD" w:rsidRPr="00D95640" w:rsidRDefault="00D24A9B" w:rsidP="00D24A9B">
            <w:pPr>
              <w:pStyle w:val="Default"/>
              <w:jc w:val="both"/>
              <w:rPr>
                <w:szCs w:val="32"/>
              </w:rPr>
            </w:pPr>
            <w:r w:rsidRPr="00D24A9B">
              <w:rPr>
                <w:szCs w:val="32"/>
              </w:rPr>
              <w:t>Мероприятие, посвященное</w:t>
            </w:r>
            <w:r>
              <w:rPr>
                <w:szCs w:val="32"/>
              </w:rPr>
              <w:t xml:space="preserve"> </w:t>
            </w:r>
            <w:r w:rsidRPr="00D24A9B">
              <w:rPr>
                <w:szCs w:val="32"/>
              </w:rPr>
              <w:t>международному дню театра.</w:t>
            </w:r>
            <w:r>
              <w:rPr>
                <w:szCs w:val="32"/>
              </w:rPr>
              <w:t xml:space="preserve"> </w:t>
            </w:r>
          </w:p>
        </w:tc>
        <w:tc>
          <w:tcPr>
            <w:tcW w:w="838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005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0</w:t>
            </w:r>
          </w:p>
        </w:tc>
        <w:tc>
          <w:tcPr>
            <w:tcW w:w="1343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741" w:type="dxa"/>
          </w:tcPr>
          <w:p w:rsidR="00D508FD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508FD" w:rsidTr="00D508FD">
        <w:tc>
          <w:tcPr>
            <w:tcW w:w="1240" w:type="dxa"/>
          </w:tcPr>
          <w:p w:rsidR="00D508FD" w:rsidRPr="00D95640" w:rsidRDefault="00D508FD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508FD" w:rsidRPr="00D95640" w:rsidRDefault="00D24A9B" w:rsidP="00D95640">
            <w:pPr>
              <w:pStyle w:val="Default"/>
              <w:rPr>
                <w:szCs w:val="32"/>
              </w:rPr>
            </w:pPr>
            <w:r w:rsidRPr="00D24A9B">
              <w:rPr>
                <w:szCs w:val="32"/>
              </w:rPr>
              <w:t>Анализ проделанной работы.</w:t>
            </w:r>
          </w:p>
        </w:tc>
        <w:tc>
          <w:tcPr>
            <w:tcW w:w="838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005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343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0</w:t>
            </w:r>
          </w:p>
        </w:tc>
        <w:tc>
          <w:tcPr>
            <w:tcW w:w="1741" w:type="dxa"/>
          </w:tcPr>
          <w:p w:rsidR="00D508FD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508FD" w:rsidTr="00D508FD">
        <w:tc>
          <w:tcPr>
            <w:tcW w:w="1240" w:type="dxa"/>
          </w:tcPr>
          <w:p w:rsidR="00D508FD" w:rsidRPr="00D95640" w:rsidRDefault="00D508FD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508FD" w:rsidRPr="00D95640" w:rsidRDefault="00D24A9B" w:rsidP="00D24A9B">
            <w:pPr>
              <w:pStyle w:val="Default"/>
              <w:jc w:val="both"/>
              <w:rPr>
                <w:szCs w:val="32"/>
              </w:rPr>
            </w:pPr>
            <w:r w:rsidRPr="00D24A9B">
              <w:rPr>
                <w:szCs w:val="32"/>
              </w:rPr>
              <w:t>Творческий отчет. Поощрение</w:t>
            </w:r>
            <w:r>
              <w:rPr>
                <w:szCs w:val="32"/>
              </w:rPr>
              <w:t xml:space="preserve"> </w:t>
            </w:r>
            <w:r w:rsidRPr="00D24A9B">
              <w:rPr>
                <w:szCs w:val="32"/>
              </w:rPr>
              <w:t>лучших артистов.</w:t>
            </w:r>
          </w:p>
        </w:tc>
        <w:tc>
          <w:tcPr>
            <w:tcW w:w="838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005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0</w:t>
            </w:r>
          </w:p>
        </w:tc>
        <w:tc>
          <w:tcPr>
            <w:tcW w:w="1343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741" w:type="dxa"/>
          </w:tcPr>
          <w:p w:rsidR="00D508FD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508FD" w:rsidTr="00D508FD">
        <w:tc>
          <w:tcPr>
            <w:tcW w:w="1240" w:type="dxa"/>
          </w:tcPr>
          <w:p w:rsidR="00D508FD" w:rsidRPr="00D95640" w:rsidRDefault="00D508FD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24A9B" w:rsidRPr="00D24A9B" w:rsidRDefault="00D24A9B" w:rsidP="00D24A9B">
            <w:pPr>
              <w:pStyle w:val="Default"/>
              <w:jc w:val="both"/>
              <w:rPr>
                <w:szCs w:val="32"/>
              </w:rPr>
            </w:pPr>
            <w:r w:rsidRPr="00D24A9B">
              <w:rPr>
                <w:szCs w:val="32"/>
              </w:rPr>
              <w:t>Оформление страниц «Летописи</w:t>
            </w:r>
          </w:p>
          <w:p w:rsidR="00D508FD" w:rsidRPr="00D95640" w:rsidRDefault="00D24A9B" w:rsidP="00D24A9B">
            <w:pPr>
              <w:pStyle w:val="Default"/>
              <w:jc w:val="both"/>
              <w:rPr>
                <w:szCs w:val="32"/>
              </w:rPr>
            </w:pPr>
            <w:r w:rsidRPr="00D24A9B">
              <w:rPr>
                <w:szCs w:val="32"/>
              </w:rPr>
              <w:t>школьного театра»</w:t>
            </w:r>
            <w:r>
              <w:rPr>
                <w:szCs w:val="32"/>
              </w:rPr>
              <w:t>.</w:t>
            </w:r>
          </w:p>
        </w:tc>
        <w:tc>
          <w:tcPr>
            <w:tcW w:w="838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005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0</w:t>
            </w:r>
          </w:p>
        </w:tc>
        <w:tc>
          <w:tcPr>
            <w:tcW w:w="1343" w:type="dxa"/>
          </w:tcPr>
          <w:p w:rsidR="00D508FD" w:rsidRPr="00D95640" w:rsidRDefault="00D24A9B" w:rsidP="005A12FC">
            <w:pPr>
              <w:pStyle w:val="Default"/>
              <w:rPr>
                <w:szCs w:val="32"/>
              </w:rPr>
            </w:pPr>
            <w:r>
              <w:rPr>
                <w:szCs w:val="32"/>
              </w:rPr>
              <w:t>1</w:t>
            </w:r>
          </w:p>
        </w:tc>
        <w:tc>
          <w:tcPr>
            <w:tcW w:w="1741" w:type="dxa"/>
          </w:tcPr>
          <w:p w:rsidR="00D508FD" w:rsidRPr="00D95640" w:rsidRDefault="0056319C" w:rsidP="005A12FC">
            <w:pPr>
              <w:pStyle w:val="Default"/>
              <w:rPr>
                <w:bCs/>
              </w:rPr>
            </w:pPr>
            <w:r>
              <w:rPr>
                <w:bCs/>
              </w:rPr>
              <w:t>Фронтовая (групповая)</w:t>
            </w:r>
          </w:p>
        </w:tc>
      </w:tr>
      <w:tr w:rsidR="00D24A9B" w:rsidTr="00D508FD">
        <w:tc>
          <w:tcPr>
            <w:tcW w:w="1240" w:type="dxa"/>
          </w:tcPr>
          <w:p w:rsidR="00D24A9B" w:rsidRPr="00D95640" w:rsidRDefault="00D24A9B" w:rsidP="00D508FD">
            <w:pPr>
              <w:pStyle w:val="Default"/>
              <w:numPr>
                <w:ilvl w:val="0"/>
                <w:numId w:val="26"/>
              </w:numPr>
              <w:rPr>
                <w:szCs w:val="32"/>
              </w:rPr>
            </w:pPr>
          </w:p>
        </w:tc>
        <w:tc>
          <w:tcPr>
            <w:tcW w:w="3863" w:type="dxa"/>
          </w:tcPr>
          <w:p w:rsidR="00D24A9B" w:rsidRPr="0056319C" w:rsidRDefault="00D24A9B" w:rsidP="00D24A9B">
            <w:pPr>
              <w:pStyle w:val="Default"/>
              <w:jc w:val="both"/>
              <w:rPr>
                <w:b/>
                <w:szCs w:val="32"/>
              </w:rPr>
            </w:pPr>
            <w:r w:rsidRPr="0056319C">
              <w:rPr>
                <w:b/>
                <w:szCs w:val="32"/>
              </w:rPr>
              <w:t>Всего часов</w:t>
            </w:r>
          </w:p>
        </w:tc>
        <w:tc>
          <w:tcPr>
            <w:tcW w:w="838" w:type="dxa"/>
          </w:tcPr>
          <w:p w:rsidR="00D24A9B" w:rsidRPr="0056319C" w:rsidRDefault="00D24A9B" w:rsidP="005A12FC">
            <w:pPr>
              <w:pStyle w:val="Default"/>
              <w:rPr>
                <w:b/>
                <w:szCs w:val="32"/>
              </w:rPr>
            </w:pPr>
            <w:r w:rsidRPr="0056319C">
              <w:rPr>
                <w:b/>
                <w:szCs w:val="32"/>
              </w:rPr>
              <w:t>68</w:t>
            </w:r>
          </w:p>
        </w:tc>
        <w:tc>
          <w:tcPr>
            <w:tcW w:w="1005" w:type="dxa"/>
          </w:tcPr>
          <w:p w:rsidR="00D24A9B" w:rsidRPr="0056319C" w:rsidRDefault="00D24A9B" w:rsidP="005A12FC">
            <w:pPr>
              <w:pStyle w:val="Default"/>
              <w:rPr>
                <w:b/>
                <w:szCs w:val="32"/>
              </w:rPr>
            </w:pPr>
            <w:r w:rsidRPr="0056319C">
              <w:rPr>
                <w:b/>
                <w:szCs w:val="32"/>
              </w:rPr>
              <w:t>21</w:t>
            </w:r>
          </w:p>
        </w:tc>
        <w:tc>
          <w:tcPr>
            <w:tcW w:w="1343" w:type="dxa"/>
          </w:tcPr>
          <w:p w:rsidR="00D24A9B" w:rsidRPr="0056319C" w:rsidRDefault="00D24A9B" w:rsidP="005A12FC">
            <w:pPr>
              <w:pStyle w:val="Default"/>
              <w:rPr>
                <w:b/>
                <w:szCs w:val="32"/>
              </w:rPr>
            </w:pPr>
            <w:r w:rsidRPr="0056319C">
              <w:rPr>
                <w:b/>
                <w:szCs w:val="32"/>
              </w:rPr>
              <w:t>57</w:t>
            </w:r>
          </w:p>
        </w:tc>
        <w:tc>
          <w:tcPr>
            <w:tcW w:w="1741" w:type="dxa"/>
          </w:tcPr>
          <w:p w:rsidR="00D24A9B" w:rsidRPr="00D95640" w:rsidRDefault="00D24A9B" w:rsidP="005A12FC">
            <w:pPr>
              <w:pStyle w:val="Default"/>
              <w:rPr>
                <w:bCs/>
              </w:rPr>
            </w:pPr>
          </w:p>
        </w:tc>
      </w:tr>
    </w:tbl>
    <w:p w:rsidR="0056319C" w:rsidRPr="0056319C" w:rsidRDefault="0056319C" w:rsidP="0056319C">
      <w:pPr>
        <w:pStyle w:val="Default"/>
        <w:ind w:firstLine="426"/>
        <w:jc w:val="both"/>
        <w:rPr>
          <w:sz w:val="28"/>
          <w:szCs w:val="28"/>
        </w:rPr>
      </w:pPr>
    </w:p>
    <w:sectPr w:rsidR="0056319C" w:rsidRPr="0056319C" w:rsidSect="001C5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66B669"/>
    <w:multiLevelType w:val="hybridMultilevel"/>
    <w:tmpl w:val="EB5D293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0AEEA12"/>
    <w:multiLevelType w:val="hybridMultilevel"/>
    <w:tmpl w:val="A3562DE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B1C65CB9"/>
    <w:multiLevelType w:val="hybridMultilevel"/>
    <w:tmpl w:val="1F2B1B6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B58BCC80"/>
    <w:multiLevelType w:val="hybridMultilevel"/>
    <w:tmpl w:val="A6B04C1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CA5BCB10"/>
    <w:multiLevelType w:val="hybridMultilevel"/>
    <w:tmpl w:val="FA76965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7045F15"/>
    <w:multiLevelType w:val="hybridMultilevel"/>
    <w:tmpl w:val="CE2AB936"/>
    <w:lvl w:ilvl="0" w:tplc="CD3AA58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077C141D"/>
    <w:multiLevelType w:val="hybridMultilevel"/>
    <w:tmpl w:val="20D94C8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A279F4C"/>
    <w:multiLevelType w:val="hybridMultilevel"/>
    <w:tmpl w:val="DC4BECA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A423B92"/>
    <w:multiLevelType w:val="hybridMultilevel"/>
    <w:tmpl w:val="44EA4692"/>
    <w:lvl w:ilvl="0" w:tplc="52E23B2A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C31F5CC"/>
    <w:multiLevelType w:val="hybridMultilevel"/>
    <w:tmpl w:val="81DDDE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2593CC35"/>
    <w:multiLevelType w:val="hybridMultilevel"/>
    <w:tmpl w:val="8777CBC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2C367BBF"/>
    <w:multiLevelType w:val="hybridMultilevel"/>
    <w:tmpl w:val="B87EA6F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06CCE32"/>
    <w:multiLevelType w:val="hybridMultilevel"/>
    <w:tmpl w:val="CBB4F97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37ED0E00"/>
    <w:multiLevelType w:val="hybridMultilevel"/>
    <w:tmpl w:val="A00F3AA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3F5B8DD4"/>
    <w:multiLevelType w:val="hybridMultilevel"/>
    <w:tmpl w:val="3B9C11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400B6C81"/>
    <w:multiLevelType w:val="hybridMultilevel"/>
    <w:tmpl w:val="A0DE02F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499D54BA"/>
    <w:multiLevelType w:val="hybridMultilevel"/>
    <w:tmpl w:val="FDCAFBCE"/>
    <w:lvl w:ilvl="0" w:tplc="52E23B2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E81EF9"/>
    <w:multiLevelType w:val="hybridMultilevel"/>
    <w:tmpl w:val="F232F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030D5C"/>
    <w:multiLevelType w:val="hybridMultilevel"/>
    <w:tmpl w:val="64824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4F58D8"/>
    <w:multiLevelType w:val="hybridMultilevel"/>
    <w:tmpl w:val="1F7AF2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CB2B4F"/>
    <w:multiLevelType w:val="hybridMultilevel"/>
    <w:tmpl w:val="6CAEC688"/>
    <w:lvl w:ilvl="0" w:tplc="52E23B2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00277E"/>
    <w:multiLevelType w:val="hybridMultilevel"/>
    <w:tmpl w:val="93E8CDCE"/>
    <w:lvl w:ilvl="0" w:tplc="52E23B2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CA3EE1"/>
    <w:multiLevelType w:val="hybridMultilevel"/>
    <w:tmpl w:val="1062E3CE"/>
    <w:lvl w:ilvl="0" w:tplc="52E23B2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B91510"/>
    <w:multiLevelType w:val="hybridMultilevel"/>
    <w:tmpl w:val="84C2C61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5161E68"/>
    <w:multiLevelType w:val="hybridMultilevel"/>
    <w:tmpl w:val="707A9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FA7E89"/>
    <w:multiLevelType w:val="hybridMultilevel"/>
    <w:tmpl w:val="73620868"/>
    <w:lvl w:ilvl="0" w:tplc="52E23B2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4"/>
  </w:num>
  <w:num w:numId="5">
    <w:abstractNumId w:val="23"/>
  </w:num>
  <w:num w:numId="6">
    <w:abstractNumId w:val="6"/>
  </w:num>
  <w:num w:numId="7">
    <w:abstractNumId w:val="15"/>
  </w:num>
  <w:num w:numId="8">
    <w:abstractNumId w:val="1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4"/>
  </w:num>
  <w:num w:numId="14">
    <w:abstractNumId w:val="10"/>
  </w:num>
  <w:num w:numId="15">
    <w:abstractNumId w:val="0"/>
  </w:num>
  <w:num w:numId="16">
    <w:abstractNumId w:val="18"/>
  </w:num>
  <w:num w:numId="17">
    <w:abstractNumId w:val="16"/>
  </w:num>
  <w:num w:numId="18">
    <w:abstractNumId w:val="21"/>
  </w:num>
  <w:num w:numId="19">
    <w:abstractNumId w:val="25"/>
  </w:num>
  <w:num w:numId="20">
    <w:abstractNumId w:val="20"/>
  </w:num>
  <w:num w:numId="21">
    <w:abstractNumId w:val="22"/>
  </w:num>
  <w:num w:numId="22">
    <w:abstractNumId w:val="8"/>
  </w:num>
  <w:num w:numId="23">
    <w:abstractNumId w:val="5"/>
  </w:num>
  <w:num w:numId="24">
    <w:abstractNumId w:val="24"/>
  </w:num>
  <w:num w:numId="25">
    <w:abstractNumId w:val="19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0F08"/>
    <w:rsid w:val="001911D7"/>
    <w:rsid w:val="001C5924"/>
    <w:rsid w:val="002C6C52"/>
    <w:rsid w:val="003B5C31"/>
    <w:rsid w:val="003C7CBA"/>
    <w:rsid w:val="00442686"/>
    <w:rsid w:val="00465C0A"/>
    <w:rsid w:val="0056319C"/>
    <w:rsid w:val="005A12FC"/>
    <w:rsid w:val="005E7501"/>
    <w:rsid w:val="00600F08"/>
    <w:rsid w:val="0077738D"/>
    <w:rsid w:val="008E4770"/>
    <w:rsid w:val="0095462D"/>
    <w:rsid w:val="00A16015"/>
    <w:rsid w:val="00AF21E4"/>
    <w:rsid w:val="00B50B5F"/>
    <w:rsid w:val="00BE672B"/>
    <w:rsid w:val="00D24A9B"/>
    <w:rsid w:val="00D508FD"/>
    <w:rsid w:val="00D95640"/>
    <w:rsid w:val="00DA697B"/>
    <w:rsid w:val="00F9783A"/>
    <w:rsid w:val="00FA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924"/>
  </w:style>
  <w:style w:type="paragraph" w:styleId="4">
    <w:name w:val="heading 4"/>
    <w:basedOn w:val="a"/>
    <w:next w:val="a"/>
    <w:link w:val="40"/>
    <w:uiPriority w:val="9"/>
    <w:unhideWhenUsed/>
    <w:qFormat/>
    <w:rsid w:val="005A12FC"/>
    <w:pPr>
      <w:keepNext/>
      <w:keepLines/>
      <w:spacing w:before="32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F0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00F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Document Map"/>
    <w:basedOn w:val="a"/>
    <w:link w:val="a6"/>
    <w:uiPriority w:val="99"/>
    <w:semiHidden/>
    <w:unhideWhenUsed/>
    <w:rsid w:val="00A16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A16015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5A12FC"/>
    <w:rPr>
      <w:rFonts w:ascii="Arial" w:eastAsia="Arial" w:hAnsi="Arial" w:cs="Arial"/>
      <w:b/>
      <w:bCs/>
      <w:sz w:val="26"/>
      <w:szCs w:val="26"/>
      <w:lang w:eastAsia="ru-RU"/>
    </w:rPr>
  </w:style>
  <w:style w:type="paragraph" w:styleId="a7">
    <w:name w:val="List Paragraph"/>
    <w:basedOn w:val="a"/>
    <w:uiPriority w:val="1"/>
    <w:qFormat/>
    <w:rsid w:val="00D956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D95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563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1"/>
    <w:qFormat/>
    <w:rsid w:val="0056319C"/>
    <w:pPr>
      <w:widowControl w:val="0"/>
      <w:spacing w:after="0" w:line="240" w:lineRule="auto"/>
      <w:ind w:left="2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1"/>
    <w:rsid w:val="0056319C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DC7C6-8A1E-47C3-98AC-54C84D28D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11</Pages>
  <Words>3042</Words>
  <Characters>17341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FFF7896</dc:creator>
  <cp:lastModifiedBy>ЗамВР</cp:lastModifiedBy>
  <cp:revision>11</cp:revision>
  <dcterms:created xsi:type="dcterms:W3CDTF">2025-06-16T17:03:00Z</dcterms:created>
  <dcterms:modified xsi:type="dcterms:W3CDTF">2026-10-01T07:58:00Z</dcterms:modified>
</cp:coreProperties>
</file>